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10" w:rsidRPr="00FE3E82" w:rsidRDefault="001F4710" w:rsidP="00954B2D">
      <w:pPr>
        <w:pStyle w:val="NoSpacing"/>
        <w:jc w:val="center"/>
        <w:rPr>
          <w:rFonts w:ascii="Minion Pro" w:hAnsi="Minion Pro" w:cs="Times New Roman"/>
          <w:b/>
          <w:sz w:val="30"/>
          <w:szCs w:val="30"/>
        </w:rPr>
      </w:pPr>
      <w:bookmarkStart w:id="0" w:name="_GoBack"/>
      <w:bookmarkEnd w:id="0"/>
      <w:r w:rsidRPr="00FE3E82">
        <w:rPr>
          <w:rFonts w:ascii="Minion Pro" w:hAnsi="Minion Pro" w:cs="Times New Roman"/>
          <w:b/>
          <w:sz w:val="30"/>
          <w:szCs w:val="30"/>
        </w:rPr>
        <w:t>CONTRACT TO SELL</w:t>
      </w:r>
    </w:p>
    <w:p w:rsidR="001F4710" w:rsidRPr="00FE3E82" w:rsidRDefault="001F4710" w:rsidP="00954B2D">
      <w:pPr>
        <w:pStyle w:val="NoSpacing"/>
        <w:jc w:val="center"/>
        <w:rPr>
          <w:rFonts w:ascii="Minion Pro" w:hAnsi="Minion Pro" w:cs="Tahoma"/>
          <w:b/>
        </w:rPr>
      </w:pPr>
    </w:p>
    <w:p w:rsidR="001F4710" w:rsidRPr="00FE3E82" w:rsidRDefault="001F4710" w:rsidP="00954B2D">
      <w:pPr>
        <w:pStyle w:val="NoSpacing"/>
        <w:rPr>
          <w:rFonts w:ascii="Minion Pro" w:hAnsi="Minion Pro" w:cs="Tahoma"/>
        </w:rPr>
      </w:pPr>
      <w:r w:rsidRPr="00FE3E82">
        <w:rPr>
          <w:rFonts w:ascii="Minion Pro" w:hAnsi="Minion Pro" w:cs="Tahoma"/>
          <w:b/>
        </w:rPr>
        <w:t>KNOW ALL MEN BY THESE PRESENTS</w:t>
      </w:r>
      <w:r w:rsidRPr="00FE3E82">
        <w:rPr>
          <w:rFonts w:ascii="Minion Pro" w:hAnsi="Minion Pro" w:cs="Tahoma"/>
        </w:rPr>
        <w:t>:</w:t>
      </w:r>
    </w:p>
    <w:p w:rsidR="001F4710" w:rsidRPr="00FE3E82" w:rsidRDefault="001F4710" w:rsidP="00954B2D">
      <w:pPr>
        <w:pStyle w:val="NoSpacing"/>
        <w:rPr>
          <w:rFonts w:ascii="Minion Pro" w:hAnsi="Minion Pro" w:cs="Tahoma"/>
        </w:rPr>
      </w:pPr>
      <w:r w:rsidRPr="00FE3E82">
        <w:rPr>
          <w:rFonts w:ascii="Minion Pro" w:hAnsi="Minion Pro" w:cs="Tahoma"/>
        </w:rPr>
        <w:tab/>
        <w:t>This Contract to Sell, made and executed this _______ day of __________2013, in the city of Bogo, Cebu, Philippines, by and between:</w:t>
      </w:r>
    </w:p>
    <w:p w:rsidR="001F4710" w:rsidRPr="00FE3E82" w:rsidRDefault="001F4710" w:rsidP="00954B2D">
      <w:pPr>
        <w:pStyle w:val="NoSpacing"/>
        <w:rPr>
          <w:rFonts w:ascii="Minion Pro" w:hAnsi="Minion Pro" w:cs="Tahoma"/>
        </w:rPr>
      </w:pPr>
    </w:p>
    <w:p w:rsidR="001F4710" w:rsidRPr="00FE3E82" w:rsidRDefault="001F4710" w:rsidP="00954B2D">
      <w:pPr>
        <w:pStyle w:val="NoSpacing"/>
        <w:rPr>
          <w:rFonts w:ascii="Minion Pro" w:hAnsi="Minion Pro" w:cs="Tahoma"/>
        </w:rPr>
      </w:pPr>
      <w:r w:rsidRPr="00FE3E82">
        <w:rPr>
          <w:rFonts w:ascii="Minion Pro" w:hAnsi="Minion Pro" w:cs="Tahoma"/>
          <w:b/>
        </w:rPr>
        <w:t>CEBU LM REALTY DEVELOPMENT CORPORATION</w:t>
      </w:r>
      <w:r w:rsidRPr="00FE3E82">
        <w:rPr>
          <w:rFonts w:ascii="Minion Pro" w:hAnsi="Minion Pro" w:cs="Tahoma"/>
        </w:rPr>
        <w:t>,</w:t>
      </w:r>
      <w:r w:rsidR="003024AF" w:rsidRPr="00FE3E82">
        <w:rPr>
          <w:rFonts w:ascii="Minion Pro" w:hAnsi="Minion Pro" w:cs="Tahoma"/>
        </w:rPr>
        <w:t xml:space="preserve"> </w:t>
      </w:r>
      <w:r w:rsidRPr="00FE3E82">
        <w:rPr>
          <w:rFonts w:ascii="Minion Pro" w:hAnsi="Minion Pro" w:cs="Tahoma"/>
        </w:rPr>
        <w:t>a domestic corporation duly organized and existing under the laws of the Philippines, with principal office located at Unit # 322, Residencia Edades Condominium, 1</w:t>
      </w:r>
      <w:r w:rsidRPr="00FE3E82">
        <w:rPr>
          <w:rFonts w:ascii="Minion Pro" w:hAnsi="Minion Pro" w:cs="Tahoma"/>
          <w:vertAlign w:val="superscript"/>
        </w:rPr>
        <w:t>st</w:t>
      </w:r>
      <w:r w:rsidRPr="00FE3E82">
        <w:rPr>
          <w:rFonts w:ascii="Minion Pro" w:hAnsi="Minion Pro" w:cs="Tahoma"/>
        </w:rPr>
        <w:t xml:space="preserve"> Street, La Guardia, Lahug, Cebu City, Philippines 6000; represented herein by its Managing Director Arthur S. Luna and herein referred to as the </w:t>
      </w:r>
      <w:r w:rsidRPr="00FE3E82">
        <w:rPr>
          <w:rFonts w:ascii="Minion Pro" w:hAnsi="Minion Pro" w:cs="Tahoma"/>
          <w:b/>
        </w:rPr>
        <w:t>SELLER</w:t>
      </w:r>
      <w:r w:rsidRPr="00FE3E82">
        <w:rPr>
          <w:rFonts w:ascii="Minion Pro" w:hAnsi="Minion Pro" w:cs="Tahoma"/>
        </w:rPr>
        <w:t xml:space="preserve">, and </w:t>
      </w:r>
    </w:p>
    <w:p w:rsidR="001F4710" w:rsidRPr="00FE3E82" w:rsidRDefault="001F4710" w:rsidP="00954B2D">
      <w:pPr>
        <w:pStyle w:val="NoSpacing"/>
        <w:rPr>
          <w:rFonts w:ascii="Minion Pro" w:hAnsi="Minion Pro" w:cs="Tahoma"/>
        </w:rPr>
      </w:pPr>
    </w:p>
    <w:p w:rsidR="001F4710" w:rsidRPr="00FE3E82" w:rsidRDefault="001F4710" w:rsidP="00954B2D">
      <w:pPr>
        <w:spacing w:after="0" w:line="240" w:lineRule="auto"/>
        <w:rPr>
          <w:rFonts w:ascii="Minion Pro" w:hAnsi="Minion Pro" w:cs="Tahoma"/>
        </w:rPr>
      </w:pPr>
      <w:r w:rsidRPr="00FE3E82">
        <w:rPr>
          <w:rFonts w:ascii="Minion Pro" w:hAnsi="Minion Pro" w:cs="Tahoma"/>
        </w:rPr>
        <w:t>Mr /Mrs / Ms</w:t>
      </w:r>
    </w:p>
    <w:p w:rsidR="001F4710" w:rsidRPr="00FE3E82" w:rsidRDefault="009B376F" w:rsidP="00954B2D">
      <w:pPr>
        <w:spacing w:after="0" w:line="240" w:lineRule="auto"/>
        <w:rPr>
          <w:rFonts w:ascii="Minion Pro" w:hAnsi="Minion Pro" w:cs="Tahoma"/>
        </w:rPr>
      </w:pPr>
      <w:r>
        <w:rPr>
          <w:rFonts w:ascii="Minion Pro" w:hAnsi="Minion Pro" w:cs="Tahoma"/>
          <w:noProof/>
          <w:lang w:val="en-US"/>
        </w:rPr>
        <w:pict>
          <v:line id="Straight Connector 1" o:spid="_x0000_s10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" strokecolor="black [3200]" strokeweight="1pt">
            <v:shadow on="t" color="black" opacity="24903f" origin=",.5" offset="0,.55556mm"/>
          </v:line>
        </w:pict>
      </w:r>
    </w:p>
    <w:p w:rsidR="001F4710" w:rsidRPr="00FE3E82" w:rsidRDefault="001F4710" w:rsidP="00954B2D">
      <w:pPr>
        <w:spacing w:line="240" w:lineRule="auto"/>
        <w:jc w:val="center"/>
        <w:rPr>
          <w:rFonts w:ascii="Minion Pro" w:hAnsi="Minion Pro" w:cs="Tahoma"/>
        </w:rPr>
      </w:pPr>
      <w:r w:rsidRPr="00FE3E82">
        <w:rPr>
          <w:rFonts w:ascii="Minion Pro" w:hAnsi="Minion Pro" w:cs="Tahoma"/>
        </w:rPr>
        <w:t xml:space="preserve">(Herein known as the </w:t>
      </w:r>
      <w:r w:rsidRPr="00FE3E82">
        <w:rPr>
          <w:rFonts w:ascii="Minion Pro" w:hAnsi="Minion Pro" w:cs="Tahoma"/>
          <w:b/>
        </w:rPr>
        <w:t>BUYER</w:t>
      </w:r>
      <w:r w:rsidRPr="00FE3E82">
        <w:rPr>
          <w:rFonts w:ascii="Minion Pro" w:hAnsi="Minion Pro" w:cs="Tahoma"/>
        </w:rPr>
        <w:t>)</w:t>
      </w:r>
    </w:p>
    <w:p w:rsidR="001F4710" w:rsidRPr="00FE3E82" w:rsidRDefault="001F4710" w:rsidP="00954B2D">
      <w:pPr>
        <w:pStyle w:val="NoSpacing"/>
        <w:rPr>
          <w:rFonts w:ascii="Minion Pro" w:hAnsi="Minion Pro" w:cs="Tahoma"/>
          <w:b/>
        </w:rPr>
      </w:pPr>
      <w:r w:rsidRPr="00FE3E82">
        <w:rPr>
          <w:rFonts w:ascii="Minion Pro" w:hAnsi="Minion Pro" w:cs="Tahoma"/>
        </w:rPr>
        <w:tab/>
      </w:r>
      <w:r w:rsidRPr="00FE3E82">
        <w:rPr>
          <w:rFonts w:ascii="Minion Pro" w:hAnsi="Minion Pro" w:cs="Tahoma"/>
        </w:rPr>
        <w:tab/>
      </w:r>
      <w:r w:rsidRPr="00FE3E82">
        <w:rPr>
          <w:rFonts w:ascii="Minion Pro" w:hAnsi="Minion Pro" w:cs="Tahoma"/>
        </w:rPr>
        <w:tab/>
      </w:r>
      <w:r w:rsidRPr="00FE3E82">
        <w:rPr>
          <w:rFonts w:ascii="Minion Pro" w:hAnsi="Minion Pro" w:cs="Tahoma"/>
        </w:rPr>
        <w:tab/>
      </w:r>
      <w:r w:rsidRPr="00FE3E82">
        <w:rPr>
          <w:rFonts w:ascii="Minion Pro" w:hAnsi="Minion Pro" w:cs="Tahoma"/>
        </w:rPr>
        <w:tab/>
      </w:r>
      <w:r w:rsidRPr="00FE3E82">
        <w:rPr>
          <w:rFonts w:ascii="Minion Pro" w:hAnsi="Minion Pro" w:cs="Tahoma"/>
          <w:b/>
        </w:rPr>
        <w:t>WITNESSETH THAT</w:t>
      </w:r>
    </w:p>
    <w:p w:rsidR="001F4710" w:rsidRPr="00FE3E82" w:rsidRDefault="001F4710" w:rsidP="00954B2D">
      <w:pPr>
        <w:pStyle w:val="NoSpacing"/>
        <w:jc w:val="both"/>
        <w:rPr>
          <w:rFonts w:ascii="Minion Pro" w:hAnsi="Minion Pro" w:cs="Tahoma"/>
          <w:b/>
        </w:rPr>
      </w:pPr>
    </w:p>
    <w:p w:rsidR="001F4710" w:rsidRPr="00FE3E82" w:rsidRDefault="001F4710" w:rsidP="00954B2D">
      <w:pPr>
        <w:pStyle w:val="NoSpacing"/>
        <w:numPr>
          <w:ilvl w:val="0"/>
          <w:numId w:val="4"/>
        </w:numPr>
        <w:jc w:val="both"/>
        <w:rPr>
          <w:rFonts w:ascii="Minion Pro" w:hAnsi="Minion Pro" w:cs="Tahoma"/>
        </w:rPr>
      </w:pPr>
      <w:r w:rsidRPr="00FE3E82">
        <w:rPr>
          <w:rFonts w:ascii="Minion Pro" w:hAnsi="Minion Pro" w:cs="Tahoma"/>
        </w:rPr>
        <w:t xml:space="preserve">In consideration of the PAYMENTS made and other terms and conditions herein set forth, </w:t>
      </w:r>
      <w:r w:rsidRPr="00FE3E82">
        <w:rPr>
          <w:rFonts w:ascii="Minion Pro" w:hAnsi="Minion Pro" w:cs="Tahoma"/>
          <w:b/>
        </w:rPr>
        <w:t>SELLER</w:t>
      </w:r>
      <w:r w:rsidRPr="00FE3E82">
        <w:rPr>
          <w:rFonts w:ascii="Minion Pro" w:hAnsi="Minion Pro" w:cs="Tahoma"/>
        </w:rPr>
        <w:t xml:space="preserve">, agrees to SELL,TRANSFER AND CONVEY TO THE BUYER, the following subdivision project known as </w:t>
      </w:r>
      <w:r w:rsidRPr="00FE3E82">
        <w:rPr>
          <w:rFonts w:ascii="Minion Pro" w:hAnsi="Minion Pro" w:cs="Tahoma"/>
          <w:b/>
        </w:rPr>
        <w:t>LA PUENTE HEIGHTS</w:t>
      </w:r>
      <w:r w:rsidRPr="00FE3E82">
        <w:rPr>
          <w:rFonts w:ascii="Minion Pro" w:hAnsi="Minion Pro" w:cs="Tahoma"/>
        </w:rPr>
        <w:t>, a parcel of land described as:</w:t>
      </w:r>
    </w:p>
    <w:p w:rsidR="001F4710" w:rsidRPr="00FE3E82" w:rsidRDefault="001F4710" w:rsidP="00954B2D">
      <w:pPr>
        <w:pStyle w:val="NoSpacing"/>
        <w:ind w:left="720"/>
        <w:jc w:val="both"/>
        <w:rPr>
          <w:rFonts w:ascii="Minion Pro" w:hAnsi="Minion Pro" w:cs="Tahoma"/>
        </w:rPr>
      </w:pPr>
    </w:p>
    <w:p w:rsidR="001F4710" w:rsidRPr="00FE3E82" w:rsidRDefault="001F4710" w:rsidP="00954B2D">
      <w:pPr>
        <w:pStyle w:val="NoSpacing"/>
        <w:ind w:left="720"/>
        <w:jc w:val="both"/>
        <w:rPr>
          <w:rFonts w:ascii="Minion Pro" w:hAnsi="Minion Pro" w:cs="Tahoma"/>
        </w:rPr>
      </w:pPr>
      <w:r w:rsidRPr="00FE3E82">
        <w:rPr>
          <w:rFonts w:ascii="Minion Pro" w:hAnsi="Minion Pro" w:cs="Tahoma"/>
        </w:rPr>
        <w:t>LOT NOS:</w:t>
      </w:r>
      <w:r w:rsidRPr="00FE3E82">
        <w:rPr>
          <w:rFonts w:ascii="Minion Pro" w:hAnsi="Minion Pro" w:cs="Tahoma"/>
        </w:rPr>
        <w:tab/>
        <w:t>_____________________</w:t>
      </w:r>
    </w:p>
    <w:p w:rsidR="001F4710" w:rsidRPr="00FE3E82" w:rsidRDefault="001F4710" w:rsidP="00954B2D">
      <w:pPr>
        <w:pStyle w:val="NoSpacing"/>
        <w:ind w:left="720"/>
        <w:jc w:val="both"/>
        <w:rPr>
          <w:rFonts w:ascii="Minion Pro" w:hAnsi="Minion Pro" w:cs="Tahoma"/>
        </w:rPr>
      </w:pPr>
      <w:r w:rsidRPr="00FE3E82">
        <w:rPr>
          <w:rFonts w:ascii="Minion Pro" w:hAnsi="Minion Pro" w:cs="Tahoma"/>
        </w:rPr>
        <w:t>BLOCK NOS:</w:t>
      </w:r>
      <w:r w:rsidRPr="00FE3E82">
        <w:rPr>
          <w:rFonts w:ascii="Minion Pro" w:hAnsi="Minion Pro" w:cs="Tahoma"/>
        </w:rPr>
        <w:tab/>
        <w:t xml:space="preserve">_____________________ </w:t>
      </w:r>
    </w:p>
    <w:p w:rsidR="001F4710" w:rsidRPr="00FE3E82" w:rsidRDefault="001F4710" w:rsidP="00954B2D">
      <w:pPr>
        <w:pStyle w:val="NoSpacing"/>
        <w:ind w:left="720"/>
        <w:jc w:val="both"/>
        <w:rPr>
          <w:rFonts w:ascii="Minion Pro" w:hAnsi="Minion Pro" w:cs="Tahoma"/>
        </w:rPr>
      </w:pPr>
      <w:r w:rsidRPr="00FE3E82">
        <w:rPr>
          <w:rFonts w:ascii="Minion Pro" w:hAnsi="Minion Pro" w:cs="Tahoma"/>
        </w:rPr>
        <w:t>TOTAL AREA:</w:t>
      </w:r>
      <w:r w:rsidR="00246297" w:rsidRPr="00FE3E82">
        <w:rPr>
          <w:rFonts w:ascii="Minion Pro" w:hAnsi="Minion Pro" w:cs="Tahoma"/>
        </w:rPr>
        <w:t xml:space="preserve"> ____________________</w:t>
      </w:r>
      <w:r w:rsidR="00A1198F">
        <w:rPr>
          <w:rFonts w:ascii="Minion Pro" w:hAnsi="Minion Pro" w:cs="Tahoma"/>
        </w:rPr>
        <w:t>_</w:t>
      </w:r>
      <w:r w:rsidRPr="00FE3E82">
        <w:rPr>
          <w:rFonts w:ascii="Minion Pro" w:hAnsi="Minion Pro" w:cs="Tahoma"/>
        </w:rPr>
        <w:t xml:space="preserve"> square meters more or less.</w:t>
      </w:r>
    </w:p>
    <w:p w:rsidR="001F4710" w:rsidRPr="00FE3E82" w:rsidRDefault="001F4710" w:rsidP="00954B2D">
      <w:pPr>
        <w:pStyle w:val="NoSpacing"/>
        <w:ind w:left="720"/>
        <w:jc w:val="both"/>
        <w:rPr>
          <w:rFonts w:ascii="Minion Pro" w:hAnsi="Minion Pro" w:cs="Tahoma"/>
        </w:rPr>
      </w:pPr>
    </w:p>
    <w:p w:rsidR="001F4710" w:rsidRPr="00FE3E82" w:rsidRDefault="001F4710" w:rsidP="00954B2D">
      <w:pPr>
        <w:pStyle w:val="NoSpacing"/>
        <w:numPr>
          <w:ilvl w:val="0"/>
          <w:numId w:val="4"/>
        </w:numPr>
        <w:jc w:val="both"/>
        <w:rPr>
          <w:rFonts w:ascii="Minion Pro" w:hAnsi="Minion Pro" w:cs="Tahoma"/>
        </w:rPr>
      </w:pPr>
      <w:r w:rsidRPr="00FE3E82">
        <w:rPr>
          <w:rFonts w:ascii="Minion Pro" w:hAnsi="Minion Pro" w:cs="Tahoma"/>
        </w:rPr>
        <w:t>TOTAL CONTRACT PRICE AND MANNER OF PAYMENT:</w:t>
      </w:r>
    </w:p>
    <w:p w:rsidR="001F4710" w:rsidRPr="00FE3E82" w:rsidRDefault="001F4710" w:rsidP="00954B2D">
      <w:pPr>
        <w:pStyle w:val="NoSpacing"/>
        <w:ind w:left="720"/>
        <w:jc w:val="both"/>
        <w:rPr>
          <w:rFonts w:ascii="Minion Pro" w:hAnsi="Minion Pro" w:cs="Tahoma"/>
        </w:rPr>
      </w:pPr>
    </w:p>
    <w:p w:rsidR="001F4710" w:rsidRPr="00FE3E82" w:rsidRDefault="001F4710" w:rsidP="00954B2D">
      <w:pPr>
        <w:pStyle w:val="NoSpacing"/>
        <w:ind w:left="1080"/>
        <w:jc w:val="both"/>
        <w:rPr>
          <w:rFonts w:ascii="Minion Pro" w:hAnsi="Minion Pro" w:cs="Tahoma"/>
        </w:rPr>
      </w:pPr>
      <w:r w:rsidRPr="00FE3E82">
        <w:rPr>
          <w:rFonts w:ascii="Minion Pro" w:hAnsi="Minion Pro" w:cs="Tahoma"/>
        </w:rPr>
        <w:t xml:space="preserve">The </w:t>
      </w:r>
      <w:r w:rsidRPr="00FE3E82">
        <w:rPr>
          <w:rFonts w:ascii="Minion Pro" w:hAnsi="Minion Pro" w:cs="Tahoma"/>
          <w:b/>
        </w:rPr>
        <w:t>BUYER</w:t>
      </w:r>
      <w:r w:rsidRPr="00FE3E82">
        <w:rPr>
          <w:rFonts w:ascii="Minion Pro" w:hAnsi="Minion Pro" w:cs="Tahoma"/>
        </w:rPr>
        <w:t xml:space="preserve"> hereby agrees and undertakes to PAY to the </w:t>
      </w:r>
      <w:r w:rsidRPr="00FE3E82">
        <w:rPr>
          <w:rFonts w:ascii="Minion Pro" w:hAnsi="Minion Pro" w:cs="Tahoma"/>
          <w:b/>
        </w:rPr>
        <w:t>SELLER</w:t>
      </w:r>
      <w:r w:rsidRPr="00FE3E82">
        <w:rPr>
          <w:rFonts w:ascii="Minion Pro" w:hAnsi="Minion Pro" w:cs="Tahoma"/>
        </w:rPr>
        <w:t>,</w:t>
      </w:r>
      <w:r w:rsidR="00875772" w:rsidRPr="00FE3E82">
        <w:rPr>
          <w:rFonts w:ascii="Minion Pro" w:hAnsi="Minion Pro" w:cs="Tahoma"/>
        </w:rPr>
        <w:t xml:space="preserve"> </w:t>
      </w:r>
      <w:r w:rsidRPr="00FE3E82">
        <w:rPr>
          <w:rFonts w:ascii="Minion Pro" w:hAnsi="Minion Pro" w:cs="Tahoma"/>
        </w:rPr>
        <w:t xml:space="preserve">the TOTAL CONTRACT PRICE (TCP) in the amount of </w:t>
      </w:r>
      <w:r w:rsidR="00875772" w:rsidRPr="00FE3E82">
        <w:rPr>
          <w:rFonts w:ascii="Minion Pro" w:hAnsi="Minion Pro" w:cs="Tahoma"/>
          <w:b/>
          <w:u w:val="single"/>
        </w:rPr>
        <w:t>PHP</w:t>
      </w:r>
      <w:r w:rsidR="00875772" w:rsidRPr="00FE3E82">
        <w:rPr>
          <w:rFonts w:ascii="Minion Pro" w:hAnsi="Minion Pro" w:cs="Tahoma"/>
          <w:u w:val="single"/>
        </w:rPr>
        <w:t xml:space="preserve"> </w:t>
      </w:r>
      <w:r w:rsidR="00B74810" w:rsidRPr="00FE3E82">
        <w:rPr>
          <w:rFonts w:ascii="Minion Pro" w:hAnsi="Minion Pro" w:cs="Tahoma"/>
          <w:u w:val="single"/>
        </w:rPr>
        <w:t xml:space="preserve">   </w:t>
      </w:r>
      <w:r w:rsidR="00A1198F">
        <w:rPr>
          <w:rFonts w:ascii="Minion Pro" w:hAnsi="Minion Pro" w:cs="Tahoma"/>
          <w:u w:val="single"/>
        </w:rPr>
        <w:t>________</w:t>
      </w:r>
      <w:r w:rsidR="00B74810" w:rsidRPr="00FE3E82">
        <w:rPr>
          <w:rFonts w:ascii="Minion Pro" w:hAnsi="Minion Pro" w:cs="Tahoma"/>
          <w:u w:val="single"/>
        </w:rPr>
        <w:t xml:space="preserve">         </w:t>
      </w:r>
      <w:r w:rsidRPr="00FE3E82">
        <w:rPr>
          <w:rFonts w:ascii="Minion Pro" w:hAnsi="Minion Pro" w:cs="Tahoma"/>
        </w:rPr>
        <w:t>in the following manner:</w:t>
      </w:r>
    </w:p>
    <w:p w:rsidR="001F4710" w:rsidRPr="00FE3E82" w:rsidRDefault="001F4710" w:rsidP="00954B2D">
      <w:pPr>
        <w:pStyle w:val="NoSpacing"/>
        <w:ind w:left="1440"/>
        <w:jc w:val="center"/>
        <w:rPr>
          <w:rFonts w:ascii="Minion Pro" w:hAnsi="Minion Pro" w:cs="Tahoma"/>
        </w:rPr>
      </w:pPr>
    </w:p>
    <w:p w:rsidR="001F4710" w:rsidRPr="00FE3E82" w:rsidRDefault="001F4710" w:rsidP="00954B2D">
      <w:pPr>
        <w:pStyle w:val="NoSpacing"/>
        <w:ind w:left="1440"/>
        <w:rPr>
          <w:rFonts w:ascii="Minion Pro" w:hAnsi="Minion Pro" w:cs="Tahoma"/>
          <w:b/>
          <w:u w:val="single"/>
        </w:rPr>
      </w:pPr>
      <w:r w:rsidRPr="00FE3E82">
        <w:rPr>
          <w:rFonts w:ascii="Minion Pro" w:hAnsi="Minion Pro" w:cs="Tahoma"/>
        </w:rPr>
        <w:t xml:space="preserve">(2a) The amount of </w:t>
      </w:r>
      <w:r w:rsidR="003D3711" w:rsidRPr="00FE3E82">
        <w:rPr>
          <w:rFonts w:ascii="Minion Pro" w:hAnsi="Minion Pro" w:cs="Tahoma"/>
          <w:b/>
          <w:u w:val="single"/>
        </w:rPr>
        <w:t>PHP</w:t>
      </w:r>
      <w:r w:rsidR="003D3711" w:rsidRPr="00FE3E82">
        <w:rPr>
          <w:rFonts w:ascii="Minion Pro" w:hAnsi="Minion Pro" w:cs="Tahoma"/>
          <w:u w:val="single"/>
        </w:rPr>
        <w:t xml:space="preserve"> </w:t>
      </w:r>
      <w:r w:rsidR="00084544" w:rsidRPr="00FE3E82">
        <w:rPr>
          <w:rFonts w:ascii="Minion Pro" w:hAnsi="Minion Pro" w:cs="Tahoma"/>
          <w:b/>
          <w:u w:val="single"/>
        </w:rPr>
        <w:t>3, 500</w:t>
      </w:r>
      <w:r w:rsidR="007B6C57" w:rsidRPr="00FE3E82">
        <w:rPr>
          <w:rFonts w:ascii="Minion Pro" w:hAnsi="Minion Pro" w:cs="Tahoma"/>
          <w:b/>
          <w:u w:val="single"/>
        </w:rPr>
        <w:t>.00</w:t>
      </w:r>
      <w:r w:rsidR="007B6C57" w:rsidRPr="00FE3E82">
        <w:rPr>
          <w:rFonts w:ascii="Minion Pro" w:hAnsi="Minion Pro" w:cs="Tahoma"/>
          <w:b/>
        </w:rPr>
        <w:t xml:space="preserve"> </w:t>
      </w:r>
      <w:r w:rsidRPr="00FE3E82">
        <w:rPr>
          <w:rFonts w:ascii="Minion Pro" w:hAnsi="Minion Pro" w:cs="Tahoma"/>
        </w:rPr>
        <w:t xml:space="preserve">shall be considered as RESERVATION FEE, PROCESSING FEE, &amp; HOMEOWNERS MEMBERSHIP FEE and part of the whole consideration as EARNEST MONEY for the duration of the period given to the </w:t>
      </w:r>
      <w:r w:rsidRPr="00FE3E82">
        <w:rPr>
          <w:rFonts w:ascii="Minion Pro" w:hAnsi="Minion Pro" w:cs="Tahoma"/>
          <w:b/>
        </w:rPr>
        <w:t>BUYER</w:t>
      </w:r>
      <w:r w:rsidRPr="00FE3E82">
        <w:rPr>
          <w:rFonts w:ascii="Minion Pro" w:hAnsi="Minion Pro" w:cs="Tahoma"/>
        </w:rPr>
        <w:t xml:space="preserve">, within which to comply with his or her obligation hereunder specified with no right of REFUND should the </w:t>
      </w:r>
      <w:r w:rsidRPr="00FE3E82">
        <w:rPr>
          <w:rFonts w:ascii="Minion Pro" w:hAnsi="Minion Pro" w:cs="Tahoma"/>
          <w:b/>
        </w:rPr>
        <w:t>BUYER</w:t>
      </w:r>
      <w:r w:rsidRPr="00FE3E82">
        <w:rPr>
          <w:rFonts w:ascii="Minion Pro" w:hAnsi="Minion Pro" w:cs="Tahoma"/>
        </w:rPr>
        <w:t xml:space="preserve"> abandon this contract to sell.</w:t>
      </w:r>
    </w:p>
    <w:p w:rsidR="001F4710" w:rsidRPr="00FE3E82" w:rsidRDefault="001F4710" w:rsidP="00954B2D">
      <w:pPr>
        <w:pStyle w:val="NoSpacing"/>
        <w:ind w:left="1440"/>
        <w:rPr>
          <w:rFonts w:ascii="Minion Pro" w:hAnsi="Minion Pro" w:cs="Tahoma"/>
        </w:rPr>
      </w:pPr>
    </w:p>
    <w:p w:rsidR="001F4710"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t xml:space="preserve">THE BALANCE after the </w:t>
      </w:r>
      <w:r w:rsidR="00B54076" w:rsidRPr="00FE3E82">
        <w:rPr>
          <w:rFonts w:ascii="Minion Pro" w:hAnsi="Minion Pro" w:cs="Tahoma"/>
        </w:rPr>
        <w:t>RESERVATION FEE, PROCESSING FEE, &amp; HOMEOWNERS MEMBERSHIP FEE</w:t>
      </w:r>
      <w:r w:rsidRPr="00FE3E82">
        <w:rPr>
          <w:rFonts w:ascii="Minion Pro" w:hAnsi="Minion Pro" w:cs="Tahoma"/>
        </w:rPr>
        <w:t xml:space="preserve">, in the amount of </w:t>
      </w:r>
      <w:r w:rsidR="007B6C57" w:rsidRPr="00FE3E82">
        <w:rPr>
          <w:rFonts w:ascii="Minion Pro" w:hAnsi="Minion Pro" w:cs="Tahoma"/>
          <w:b/>
          <w:u w:val="single"/>
        </w:rPr>
        <w:t>PHP</w:t>
      </w:r>
      <w:r w:rsidR="007B6C57" w:rsidRPr="00FE3E82">
        <w:rPr>
          <w:rFonts w:ascii="Minion Pro" w:hAnsi="Minion Pro" w:cs="Tahoma"/>
          <w:u w:val="single"/>
        </w:rPr>
        <w:t xml:space="preserve"> </w:t>
      </w:r>
      <w:r w:rsidR="00B74810" w:rsidRPr="00FE3E82">
        <w:rPr>
          <w:rFonts w:ascii="Minion Pro" w:hAnsi="Minion Pro" w:cs="Tahoma"/>
          <w:b/>
          <w:u w:val="single"/>
        </w:rPr>
        <w:t xml:space="preserve">   </w:t>
      </w:r>
      <w:r w:rsidR="00A1198F">
        <w:rPr>
          <w:rFonts w:ascii="Minion Pro" w:hAnsi="Minion Pro" w:cs="Tahoma"/>
          <w:b/>
          <w:u w:val="single"/>
        </w:rPr>
        <w:t>______</w:t>
      </w:r>
      <w:r w:rsidR="00B74810" w:rsidRPr="00FE3E82">
        <w:rPr>
          <w:rFonts w:ascii="Minion Pro" w:hAnsi="Minion Pro" w:cs="Tahoma"/>
          <w:b/>
          <w:u w:val="single"/>
        </w:rPr>
        <w:t xml:space="preserve">          </w:t>
      </w:r>
      <w:r w:rsidRPr="00FE3E82">
        <w:rPr>
          <w:rFonts w:ascii="Minion Pro" w:hAnsi="Minion Pro" w:cs="Tahoma"/>
        </w:rPr>
        <w:t xml:space="preserve"> shall be paid in the following manner: </w:t>
      </w:r>
      <w:r w:rsidR="007B6C57" w:rsidRPr="00FE3E82">
        <w:rPr>
          <w:rFonts w:ascii="Minion Pro" w:hAnsi="Minion Pro" w:cs="Tahoma"/>
          <w:b/>
          <w:u w:val="single"/>
        </w:rPr>
        <w:t>60</w:t>
      </w:r>
      <w:r w:rsidRPr="00FE3E82">
        <w:rPr>
          <w:rFonts w:ascii="Minion Pro" w:hAnsi="Minion Pro" w:cs="Tahoma"/>
          <w:b/>
          <w:u w:val="single"/>
        </w:rPr>
        <w:t xml:space="preserve"> monthly instalments</w:t>
      </w:r>
      <w:r w:rsidRPr="00FE3E82">
        <w:rPr>
          <w:rFonts w:ascii="Minion Pro" w:hAnsi="Minion Pro" w:cs="Tahoma"/>
        </w:rPr>
        <w:t xml:space="preserve"> with due date on the ___</w:t>
      </w:r>
      <w:r w:rsidR="00A1198F">
        <w:rPr>
          <w:rFonts w:ascii="Minion Pro" w:hAnsi="Minion Pro" w:cs="Tahoma"/>
        </w:rPr>
        <w:t>____</w:t>
      </w:r>
      <w:r w:rsidRPr="00FE3E82">
        <w:rPr>
          <w:rFonts w:ascii="Minion Pro" w:hAnsi="Minion Pro" w:cs="Tahoma"/>
        </w:rPr>
        <w:t xml:space="preserve">____day of every month. </w:t>
      </w:r>
    </w:p>
    <w:p w:rsidR="001F4710" w:rsidRPr="00FE3E82" w:rsidRDefault="007B6C57" w:rsidP="00954B2D">
      <w:pPr>
        <w:pStyle w:val="ListParagraph"/>
        <w:tabs>
          <w:tab w:val="left" w:pos="4750"/>
          <w:tab w:val="left" w:pos="6452"/>
        </w:tabs>
        <w:spacing w:line="240" w:lineRule="auto"/>
        <w:jc w:val="both"/>
        <w:rPr>
          <w:rFonts w:ascii="Minion Pro" w:hAnsi="Minion Pro" w:cs="Tahoma"/>
        </w:rPr>
      </w:pPr>
      <w:r w:rsidRPr="00FE3E82">
        <w:rPr>
          <w:rFonts w:ascii="Minion Pro" w:hAnsi="Minion Pro" w:cs="Tahoma"/>
        </w:rPr>
        <w:tab/>
      </w:r>
      <w:r w:rsidR="00B74810" w:rsidRPr="00FE3E82">
        <w:rPr>
          <w:rFonts w:ascii="Minion Pro" w:hAnsi="Minion Pro" w:cs="Tahoma"/>
        </w:rPr>
        <w:tab/>
      </w:r>
    </w:p>
    <w:p w:rsidR="001F4710"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t xml:space="preserve">In the event the </w:t>
      </w:r>
      <w:r w:rsidRPr="00FE3E82">
        <w:rPr>
          <w:rFonts w:ascii="Minion Pro" w:hAnsi="Minion Pro" w:cs="Tahoma"/>
          <w:b/>
        </w:rPr>
        <w:t>BUYER</w:t>
      </w:r>
      <w:r w:rsidRPr="00FE3E82">
        <w:rPr>
          <w:rFonts w:ascii="Minion Pro" w:hAnsi="Minion Pro" w:cs="Tahoma"/>
        </w:rPr>
        <w:t xml:space="preserve"> as a matter of policy will not </w:t>
      </w:r>
      <w:r w:rsidR="00B74810" w:rsidRPr="00FE3E82">
        <w:rPr>
          <w:rFonts w:ascii="Minion Pro" w:hAnsi="Minion Pro" w:cs="Tahoma"/>
        </w:rPr>
        <w:t>honour</w:t>
      </w:r>
      <w:r w:rsidRPr="00FE3E82">
        <w:rPr>
          <w:rFonts w:ascii="Minion Pro" w:hAnsi="Minion Pro" w:cs="Tahoma"/>
        </w:rPr>
        <w:t xml:space="preserve"> the assignment of proceeds in case of loan from the bank or PAGIBIG, the </w:t>
      </w:r>
      <w:r w:rsidRPr="00FE3E82">
        <w:rPr>
          <w:rFonts w:ascii="Minion Pro" w:hAnsi="Minion Pro" w:cs="Tahoma"/>
          <w:b/>
        </w:rPr>
        <w:t>BUYER</w:t>
      </w:r>
      <w:r w:rsidRPr="00FE3E82">
        <w:rPr>
          <w:rFonts w:ascii="Minion Pro" w:hAnsi="Minion Pro" w:cs="Tahoma"/>
        </w:rPr>
        <w:t xml:space="preserve"> undertakes that he will collect the proceeds of the loan from aforesaid LOAN only in the presence of the </w:t>
      </w:r>
      <w:r w:rsidRPr="00FE3E82">
        <w:rPr>
          <w:rFonts w:ascii="Minion Pro" w:hAnsi="Minion Pro" w:cs="Tahoma"/>
          <w:b/>
        </w:rPr>
        <w:t>SELLER</w:t>
      </w:r>
      <w:r w:rsidRPr="00FE3E82">
        <w:rPr>
          <w:rFonts w:ascii="Minion Pro" w:hAnsi="Minion Pro" w:cs="Tahoma"/>
        </w:rPr>
        <w:t xml:space="preserve"> or its duly authorized representative and immediately turnover, pay or remit said proceeds to the </w:t>
      </w:r>
      <w:r w:rsidRPr="00FE3E82">
        <w:rPr>
          <w:rFonts w:ascii="Minion Pro" w:hAnsi="Minion Pro" w:cs="Tahoma"/>
          <w:b/>
        </w:rPr>
        <w:t>SELLER</w:t>
      </w:r>
      <w:r w:rsidRPr="00FE3E82">
        <w:rPr>
          <w:rFonts w:ascii="Minion Pro" w:hAnsi="Minion Pro" w:cs="Tahoma"/>
        </w:rPr>
        <w:t xml:space="preserve"> to encash said proceeds. Failure on the part of the </w:t>
      </w:r>
      <w:r w:rsidRPr="00FE3E82">
        <w:rPr>
          <w:rFonts w:ascii="Minion Pro" w:hAnsi="Minion Pro" w:cs="Tahoma"/>
          <w:b/>
        </w:rPr>
        <w:t>BUYER</w:t>
      </w:r>
      <w:r w:rsidRPr="00FE3E82">
        <w:rPr>
          <w:rFonts w:ascii="Minion Pro" w:hAnsi="Minion Pro" w:cs="Tahoma"/>
        </w:rPr>
        <w:t xml:space="preserve"> to comply with this undertaking under this section would render this Contract to Sell automatically cancelled, terminated and or rescinded without need for previous demand or judicial action or court intervention for a declaration to the effect that all previous payments made by the </w:t>
      </w:r>
      <w:r w:rsidRPr="00FE3E82">
        <w:rPr>
          <w:rFonts w:ascii="Minion Pro" w:hAnsi="Minion Pro" w:cs="Tahoma"/>
          <w:b/>
        </w:rPr>
        <w:t>BUYER</w:t>
      </w:r>
      <w:r w:rsidRPr="00FE3E82">
        <w:rPr>
          <w:rFonts w:ascii="Minion Pro" w:hAnsi="Minion Pro" w:cs="Tahoma"/>
        </w:rPr>
        <w:t xml:space="preserve"> to the </w:t>
      </w:r>
      <w:r w:rsidRPr="00FE3E82">
        <w:rPr>
          <w:rFonts w:ascii="Minion Pro" w:hAnsi="Minion Pro" w:cs="Tahoma"/>
          <w:b/>
        </w:rPr>
        <w:t>SELLER</w:t>
      </w:r>
      <w:r w:rsidRPr="00FE3E82">
        <w:rPr>
          <w:rFonts w:ascii="Minion Pro" w:hAnsi="Minion Pro" w:cs="Tahoma"/>
        </w:rPr>
        <w:t xml:space="preserve">, shall be forfeited in favour of the </w:t>
      </w:r>
      <w:r w:rsidRPr="00FE3E82">
        <w:rPr>
          <w:rFonts w:ascii="Minion Pro" w:hAnsi="Minion Pro" w:cs="Tahoma"/>
          <w:b/>
        </w:rPr>
        <w:t>SELLER</w:t>
      </w:r>
      <w:r w:rsidRPr="00FE3E82">
        <w:rPr>
          <w:rFonts w:ascii="Minion Pro" w:hAnsi="Minion Pro" w:cs="Tahoma"/>
        </w:rPr>
        <w:t xml:space="preserve"> as liquidated damages, notwithstanding any provision in this contract to the contrary.</w:t>
      </w:r>
    </w:p>
    <w:p w:rsidR="001F4710" w:rsidRDefault="001F4710" w:rsidP="00954B2D">
      <w:pPr>
        <w:pStyle w:val="ListParagraph"/>
        <w:spacing w:line="240" w:lineRule="auto"/>
        <w:jc w:val="both"/>
        <w:rPr>
          <w:rFonts w:ascii="Minion Pro" w:hAnsi="Minion Pro" w:cs="Tahoma"/>
        </w:rPr>
      </w:pPr>
    </w:p>
    <w:p w:rsidR="00A1198F" w:rsidRPr="00FE3E82" w:rsidRDefault="00A1198F" w:rsidP="00954B2D">
      <w:pPr>
        <w:pStyle w:val="ListParagraph"/>
        <w:spacing w:line="240" w:lineRule="auto"/>
        <w:jc w:val="both"/>
        <w:rPr>
          <w:rFonts w:ascii="Minion Pro" w:hAnsi="Minion Pro" w:cs="Tahoma"/>
        </w:rPr>
      </w:pPr>
    </w:p>
    <w:p w:rsidR="001F4710"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lastRenderedPageBreak/>
        <w:t>DEFAULT, CANCELLATION,PENALTIES</w:t>
      </w:r>
    </w:p>
    <w:p w:rsidR="00B74810" w:rsidRPr="00FE3E82" w:rsidRDefault="00B74810" w:rsidP="00954B2D">
      <w:pPr>
        <w:pStyle w:val="ListParagraph"/>
        <w:spacing w:line="240" w:lineRule="auto"/>
        <w:rPr>
          <w:rFonts w:ascii="Minion Pro" w:hAnsi="Minion Pro" w:cs="Tahoma"/>
        </w:rPr>
      </w:pPr>
    </w:p>
    <w:p w:rsidR="001F4710" w:rsidRPr="00FE3E82" w:rsidRDefault="001F4710" w:rsidP="00954B2D">
      <w:pPr>
        <w:pStyle w:val="ListParagraph"/>
        <w:spacing w:line="240" w:lineRule="auto"/>
        <w:jc w:val="both"/>
        <w:rPr>
          <w:rFonts w:ascii="Minion Pro" w:hAnsi="Minion Pro" w:cs="Tahoma"/>
        </w:rPr>
      </w:pPr>
      <w:r w:rsidRPr="00FE3E82">
        <w:rPr>
          <w:rFonts w:ascii="Minion Pro" w:hAnsi="Minion Pro" w:cs="Tahoma"/>
        </w:rPr>
        <w:t xml:space="preserve">If the </w:t>
      </w:r>
      <w:r w:rsidRPr="00FE3E82">
        <w:rPr>
          <w:rFonts w:ascii="Minion Pro" w:hAnsi="Minion Pro" w:cs="Tahoma"/>
          <w:b/>
        </w:rPr>
        <w:t>BUYER</w:t>
      </w:r>
      <w:r w:rsidRPr="00FE3E82">
        <w:rPr>
          <w:rFonts w:ascii="Minion Pro" w:hAnsi="Minion Pro" w:cs="Tahoma"/>
        </w:rPr>
        <w:t xml:space="preserve"> fails to pay any amount or instalment under this agreement, after the expiration of the deadline and grace period provided by law notwithstanding prior written demand, the </w:t>
      </w:r>
      <w:r w:rsidRPr="00FE3E82">
        <w:rPr>
          <w:rFonts w:ascii="Minion Pro" w:hAnsi="Minion Pro" w:cs="Tahoma"/>
          <w:b/>
        </w:rPr>
        <w:t>SELLER</w:t>
      </w:r>
      <w:r w:rsidRPr="00FE3E82">
        <w:rPr>
          <w:rFonts w:ascii="Minion Pro" w:hAnsi="Minion Pro" w:cs="Tahoma"/>
        </w:rPr>
        <w:t xml:space="preserve"> shall have the unilateral right to declare the entire balance of the purchase Total Contract  Price including accrued interest and penalties thereof as immediately due and demandable. Should the </w:t>
      </w:r>
      <w:r w:rsidRPr="00FE3E82">
        <w:rPr>
          <w:rFonts w:ascii="Minion Pro" w:hAnsi="Minion Pro" w:cs="Tahoma"/>
          <w:b/>
        </w:rPr>
        <w:t>BUYER</w:t>
      </w:r>
      <w:r w:rsidRPr="00FE3E82">
        <w:rPr>
          <w:rFonts w:ascii="Minion Pro" w:hAnsi="Minion Pro" w:cs="Tahoma"/>
        </w:rPr>
        <w:t xml:space="preserve"> fail to settle his or her outstanding obligation within a period of 30 days from date of written demand, the </w:t>
      </w:r>
      <w:r w:rsidRPr="00FE3E82">
        <w:rPr>
          <w:rFonts w:ascii="Minion Pro" w:hAnsi="Minion Pro" w:cs="Tahoma"/>
          <w:b/>
        </w:rPr>
        <w:t>SELLER</w:t>
      </w:r>
      <w:r w:rsidRPr="00FE3E82">
        <w:rPr>
          <w:rFonts w:ascii="Minion Pro" w:hAnsi="Minion Pro" w:cs="Tahoma"/>
        </w:rPr>
        <w:t xml:space="preserve"> may cancel this Contract to Sell without necessity of court intervention  by serving written notice of such cancellation to the </w:t>
      </w:r>
      <w:r w:rsidRPr="00FE3E82">
        <w:rPr>
          <w:rFonts w:ascii="Minion Pro" w:hAnsi="Minion Pro" w:cs="Tahoma"/>
          <w:b/>
        </w:rPr>
        <w:t>BUYER</w:t>
      </w:r>
      <w:r w:rsidRPr="00FE3E82">
        <w:rPr>
          <w:rFonts w:ascii="Minion Pro" w:hAnsi="Minion Pro" w:cs="Tahoma"/>
        </w:rPr>
        <w:t xml:space="preserve"> at his last address.</w:t>
      </w:r>
    </w:p>
    <w:p w:rsidR="001F4710" w:rsidRPr="00FE3E82" w:rsidRDefault="001F4710" w:rsidP="00954B2D">
      <w:pPr>
        <w:pStyle w:val="ListParagraph"/>
        <w:spacing w:line="240" w:lineRule="auto"/>
        <w:jc w:val="both"/>
        <w:rPr>
          <w:rFonts w:ascii="Minion Pro" w:hAnsi="Minion Pro" w:cs="Tahoma"/>
        </w:rPr>
      </w:pPr>
    </w:p>
    <w:p w:rsidR="001F4710" w:rsidRPr="00FE3E82" w:rsidRDefault="001F4710" w:rsidP="00954B2D">
      <w:pPr>
        <w:pStyle w:val="ListParagraph"/>
        <w:spacing w:line="240" w:lineRule="auto"/>
        <w:jc w:val="both"/>
        <w:rPr>
          <w:rFonts w:ascii="Minion Pro" w:hAnsi="Minion Pro" w:cs="Tahoma"/>
        </w:rPr>
      </w:pPr>
      <w:r w:rsidRPr="00FE3E82">
        <w:rPr>
          <w:rFonts w:ascii="Minion Pro" w:hAnsi="Minion Pro" w:cs="Tahoma"/>
        </w:rPr>
        <w:t>It is expressly mutually agreed by the parties herein that a penalty of (5%) five percent per month shall be imposed on any amount outstanding, compounded  until such amount is  fully paid.</w:t>
      </w:r>
    </w:p>
    <w:p w:rsidR="001F4710" w:rsidRPr="00FE3E82" w:rsidRDefault="001F4710" w:rsidP="00954B2D">
      <w:pPr>
        <w:pStyle w:val="ListParagraph"/>
        <w:spacing w:line="240" w:lineRule="auto"/>
        <w:jc w:val="both"/>
        <w:rPr>
          <w:rFonts w:ascii="Minion Pro" w:hAnsi="Minion Pro" w:cs="Tahoma"/>
        </w:rPr>
      </w:pPr>
    </w:p>
    <w:p w:rsidR="00B74810" w:rsidRPr="00FE3E82" w:rsidRDefault="001F4710" w:rsidP="00954B2D">
      <w:pPr>
        <w:pStyle w:val="ListParagraph"/>
        <w:spacing w:line="240" w:lineRule="auto"/>
        <w:jc w:val="both"/>
        <w:rPr>
          <w:rFonts w:ascii="Minion Pro" w:hAnsi="Minion Pro" w:cs="Tahoma"/>
        </w:rPr>
      </w:pPr>
      <w:r w:rsidRPr="00FE3E82">
        <w:rPr>
          <w:rFonts w:ascii="Minion Pro" w:hAnsi="Minion Pro" w:cs="Tahoma"/>
        </w:rPr>
        <w:t xml:space="preserve">In the event of cancellation by the </w:t>
      </w:r>
      <w:r w:rsidRPr="00FE3E82">
        <w:rPr>
          <w:rFonts w:ascii="Minion Pro" w:hAnsi="Minion Pro" w:cs="Tahoma"/>
          <w:b/>
        </w:rPr>
        <w:t>SELLER</w:t>
      </w:r>
      <w:r w:rsidRPr="00FE3E82">
        <w:rPr>
          <w:rFonts w:ascii="Minion Pro" w:hAnsi="Minion Pro" w:cs="Tahoma"/>
        </w:rPr>
        <w:t>, it is expressly understood that refund,</w:t>
      </w:r>
      <w:r w:rsidR="00A1198F">
        <w:rPr>
          <w:rFonts w:ascii="Minion Pro" w:hAnsi="Minion Pro" w:cs="Tahoma"/>
        </w:rPr>
        <w:t xml:space="preserve"> </w:t>
      </w:r>
      <w:r w:rsidRPr="00FE3E82">
        <w:rPr>
          <w:rFonts w:ascii="Minion Pro" w:hAnsi="Minion Pro" w:cs="Tahoma"/>
        </w:rPr>
        <w:t xml:space="preserve">if any, to the </w:t>
      </w:r>
      <w:r w:rsidRPr="00FE3E82">
        <w:rPr>
          <w:rFonts w:ascii="Minion Pro" w:hAnsi="Minion Pro" w:cs="Tahoma"/>
          <w:b/>
        </w:rPr>
        <w:t>BUYER</w:t>
      </w:r>
      <w:r w:rsidRPr="00FE3E82">
        <w:rPr>
          <w:rFonts w:ascii="Minion Pro" w:hAnsi="Minion Pro" w:cs="Tahoma"/>
        </w:rPr>
        <w:t xml:space="preserve"> shall be less the following:</w:t>
      </w:r>
    </w:p>
    <w:p w:rsidR="00B74810" w:rsidRPr="00FE3E82" w:rsidRDefault="006548FB" w:rsidP="006548FB">
      <w:pPr>
        <w:pStyle w:val="ListParagraph"/>
        <w:tabs>
          <w:tab w:val="left" w:pos="5973"/>
        </w:tabs>
        <w:spacing w:line="240" w:lineRule="auto"/>
        <w:jc w:val="both"/>
        <w:rPr>
          <w:rFonts w:ascii="Minion Pro" w:hAnsi="Minion Pro" w:cs="Tahoma"/>
        </w:rPr>
      </w:pPr>
      <w:r>
        <w:rPr>
          <w:rFonts w:ascii="Minion Pro" w:hAnsi="Minion Pro" w:cs="Tahoma"/>
        </w:rPr>
        <w:tab/>
      </w:r>
    </w:p>
    <w:p w:rsidR="00B74810" w:rsidRPr="00FE3E82" w:rsidRDefault="001F4710" w:rsidP="00954B2D">
      <w:pPr>
        <w:pStyle w:val="ListParagraph"/>
        <w:numPr>
          <w:ilvl w:val="0"/>
          <w:numId w:val="7"/>
        </w:numPr>
        <w:spacing w:line="240" w:lineRule="auto"/>
        <w:jc w:val="both"/>
        <w:rPr>
          <w:rFonts w:ascii="Minion Pro" w:hAnsi="Minion Pro" w:cs="Tahoma"/>
        </w:rPr>
      </w:pPr>
      <w:r w:rsidRPr="00FE3E82">
        <w:rPr>
          <w:rFonts w:ascii="Minion Pro" w:hAnsi="Minion Pro" w:cs="Tahoma"/>
        </w:rPr>
        <w:t xml:space="preserve">Reservation </w:t>
      </w:r>
      <w:r w:rsidR="00B74810" w:rsidRPr="00FE3E82">
        <w:rPr>
          <w:rFonts w:ascii="Minion Pro" w:hAnsi="Minion Pro" w:cs="Tahoma"/>
        </w:rPr>
        <w:t>Fee</w:t>
      </w:r>
      <w:r w:rsidRPr="00FE3E82">
        <w:rPr>
          <w:rFonts w:ascii="Minion Pro" w:hAnsi="Minion Pro" w:cs="Tahoma"/>
        </w:rPr>
        <w:t>,</w:t>
      </w:r>
      <w:r w:rsidR="00B74810" w:rsidRPr="00FE3E82">
        <w:rPr>
          <w:rFonts w:ascii="Minion Pro" w:hAnsi="Minion Pro" w:cs="Tahoma"/>
        </w:rPr>
        <w:t xml:space="preserve"> Processing Fees, &amp; Homeowners Membership Fee</w:t>
      </w:r>
    </w:p>
    <w:p w:rsidR="00B74810" w:rsidRPr="00FE3E82" w:rsidRDefault="001F4710" w:rsidP="00954B2D">
      <w:pPr>
        <w:pStyle w:val="ListParagraph"/>
        <w:numPr>
          <w:ilvl w:val="0"/>
          <w:numId w:val="7"/>
        </w:numPr>
        <w:spacing w:line="240" w:lineRule="auto"/>
        <w:jc w:val="both"/>
        <w:rPr>
          <w:rFonts w:ascii="Minion Pro" w:hAnsi="Minion Pro" w:cs="Tahoma"/>
        </w:rPr>
      </w:pPr>
      <w:r w:rsidRPr="00FE3E82">
        <w:rPr>
          <w:rFonts w:ascii="Minion Pro" w:hAnsi="Minion Pro" w:cs="Tahoma"/>
        </w:rPr>
        <w:t xml:space="preserve">Brokers </w:t>
      </w:r>
      <w:r w:rsidR="00B74810" w:rsidRPr="00FE3E82">
        <w:rPr>
          <w:rFonts w:ascii="Minion Pro" w:hAnsi="Minion Pro" w:cs="Tahoma"/>
        </w:rPr>
        <w:t>C</w:t>
      </w:r>
      <w:r w:rsidRPr="00FE3E82">
        <w:rPr>
          <w:rFonts w:ascii="Minion Pro" w:hAnsi="Minion Pro" w:cs="Tahoma"/>
        </w:rPr>
        <w:t>ommission</w:t>
      </w:r>
    </w:p>
    <w:p w:rsidR="001F4710" w:rsidRPr="00FE3E82" w:rsidRDefault="00B74810" w:rsidP="00954B2D">
      <w:pPr>
        <w:pStyle w:val="ListParagraph"/>
        <w:numPr>
          <w:ilvl w:val="0"/>
          <w:numId w:val="7"/>
        </w:numPr>
        <w:spacing w:line="240" w:lineRule="auto"/>
        <w:jc w:val="both"/>
        <w:rPr>
          <w:rFonts w:ascii="Minion Pro" w:hAnsi="Minion Pro" w:cs="Tahoma"/>
        </w:rPr>
      </w:pPr>
      <w:r w:rsidRPr="00FE3E82">
        <w:rPr>
          <w:rFonts w:ascii="Minion Pro" w:hAnsi="Minion Pro" w:cs="Tahoma"/>
        </w:rPr>
        <w:t>A</w:t>
      </w:r>
      <w:r w:rsidR="001F4710" w:rsidRPr="00FE3E82">
        <w:rPr>
          <w:rFonts w:ascii="Minion Pro" w:hAnsi="Minion Pro" w:cs="Tahoma"/>
        </w:rPr>
        <w:t xml:space="preserve">ccrued </w:t>
      </w:r>
      <w:r w:rsidRPr="00FE3E82">
        <w:rPr>
          <w:rFonts w:ascii="Minion Pro" w:hAnsi="Minion Pro" w:cs="Tahoma"/>
        </w:rPr>
        <w:t>penalties and</w:t>
      </w:r>
      <w:r w:rsidR="001F4710" w:rsidRPr="00FE3E82">
        <w:rPr>
          <w:rFonts w:ascii="Minion Pro" w:hAnsi="Minion Pro" w:cs="Tahoma"/>
        </w:rPr>
        <w:t xml:space="preserve"> 5% admin cost for the expenses in registration of the Deed of sale, </w:t>
      </w:r>
      <w:r w:rsidRPr="00FE3E82">
        <w:rPr>
          <w:rFonts w:ascii="Minion Pro" w:hAnsi="Minion Pro" w:cs="Tahoma"/>
        </w:rPr>
        <w:t>T</w:t>
      </w:r>
      <w:r w:rsidR="001F4710" w:rsidRPr="00FE3E82">
        <w:rPr>
          <w:rFonts w:ascii="Minion Pro" w:hAnsi="Minion Pro" w:cs="Tahoma"/>
        </w:rPr>
        <w:t xml:space="preserve">itling and </w:t>
      </w:r>
      <w:r w:rsidRPr="00FE3E82">
        <w:rPr>
          <w:rFonts w:ascii="Minion Pro" w:hAnsi="Minion Pro" w:cs="Tahoma"/>
        </w:rPr>
        <w:t>R</w:t>
      </w:r>
      <w:r w:rsidR="001F4710" w:rsidRPr="00FE3E82">
        <w:rPr>
          <w:rFonts w:ascii="Minion Pro" w:hAnsi="Minion Pro" w:cs="Tahoma"/>
        </w:rPr>
        <w:t>econveyance.</w:t>
      </w:r>
    </w:p>
    <w:p w:rsidR="001F4710" w:rsidRDefault="001F4710" w:rsidP="00954B2D">
      <w:pPr>
        <w:pStyle w:val="ListParagraph"/>
        <w:spacing w:line="240" w:lineRule="auto"/>
        <w:jc w:val="both"/>
        <w:rPr>
          <w:rFonts w:ascii="Minion Pro" w:hAnsi="Minion Pro" w:cs="Tahoma"/>
        </w:rPr>
      </w:pPr>
    </w:p>
    <w:p w:rsidR="001F4710"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t>WITHDRAWAL</w:t>
      </w:r>
    </w:p>
    <w:p w:rsidR="001F4710" w:rsidRDefault="001F4710" w:rsidP="00954B2D">
      <w:pPr>
        <w:spacing w:line="240" w:lineRule="auto"/>
        <w:ind w:left="720"/>
        <w:jc w:val="both"/>
        <w:rPr>
          <w:rFonts w:ascii="Minion Pro" w:hAnsi="Minion Pro" w:cs="Tahoma"/>
        </w:rPr>
      </w:pPr>
      <w:r w:rsidRPr="00FE3E82">
        <w:rPr>
          <w:rFonts w:ascii="Minion Pro" w:hAnsi="Minion Pro" w:cs="Tahoma"/>
        </w:rPr>
        <w:t xml:space="preserve">In the event the </w:t>
      </w:r>
      <w:r w:rsidRPr="00FE3E82">
        <w:rPr>
          <w:rFonts w:ascii="Minion Pro" w:hAnsi="Minion Pro" w:cs="Tahoma"/>
          <w:b/>
        </w:rPr>
        <w:t>BUYER</w:t>
      </w:r>
      <w:r w:rsidRPr="00FE3E82">
        <w:rPr>
          <w:rFonts w:ascii="Minion Pro" w:hAnsi="Minion Pro" w:cs="Tahoma"/>
        </w:rPr>
        <w:t xml:space="preserve"> voluntarily withdraws for reason or cause whatsoever, the </w:t>
      </w:r>
      <w:r w:rsidRPr="00FE3E82">
        <w:rPr>
          <w:rFonts w:ascii="Minion Pro" w:hAnsi="Minion Pro" w:cs="Tahoma"/>
          <w:b/>
        </w:rPr>
        <w:t>SELLER</w:t>
      </w:r>
      <w:r w:rsidRPr="00FE3E82">
        <w:rPr>
          <w:rFonts w:ascii="Minion Pro" w:hAnsi="Minion Pro" w:cs="Tahoma"/>
        </w:rPr>
        <w:t xml:space="preserve"> shall have the option to forfeit all payments made by the </w:t>
      </w:r>
      <w:r w:rsidRPr="00FE3E82">
        <w:rPr>
          <w:rFonts w:ascii="Minion Pro" w:hAnsi="Minion Pro" w:cs="Tahoma"/>
          <w:b/>
        </w:rPr>
        <w:t>BUYER</w:t>
      </w:r>
      <w:r w:rsidRPr="00FE3E82">
        <w:rPr>
          <w:rFonts w:ascii="Minion Pro" w:hAnsi="Minion Pro" w:cs="Tahoma"/>
        </w:rPr>
        <w:t>.</w:t>
      </w:r>
    </w:p>
    <w:p w:rsidR="001F4710"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t xml:space="preserve"> LOT ONLY SALE</w:t>
      </w:r>
    </w:p>
    <w:p w:rsidR="001F4710" w:rsidRDefault="001F4710" w:rsidP="00954B2D">
      <w:pPr>
        <w:spacing w:line="240" w:lineRule="auto"/>
        <w:ind w:left="720"/>
        <w:jc w:val="both"/>
        <w:rPr>
          <w:rFonts w:ascii="Minion Pro" w:hAnsi="Minion Pro" w:cs="Tahoma"/>
        </w:rPr>
      </w:pPr>
      <w:r w:rsidRPr="00FE3E82">
        <w:rPr>
          <w:rFonts w:ascii="Minion Pro" w:hAnsi="Minion Pro" w:cs="Tahoma"/>
        </w:rPr>
        <w:t xml:space="preserve">In the sale involving lot only, where the </w:t>
      </w:r>
      <w:r w:rsidRPr="00FE3E82">
        <w:rPr>
          <w:rFonts w:ascii="Minion Pro" w:hAnsi="Minion Pro" w:cs="Tahoma"/>
          <w:b/>
        </w:rPr>
        <w:t>BUYER</w:t>
      </w:r>
      <w:r w:rsidRPr="00FE3E82">
        <w:rPr>
          <w:rFonts w:ascii="Minion Pro" w:hAnsi="Minion Pro" w:cs="Tahoma"/>
        </w:rPr>
        <w:t xml:space="preserve"> decides to construct a residential house according to his or her plans and specifications it is hereby agreed that the </w:t>
      </w:r>
      <w:r w:rsidRPr="00FE3E82">
        <w:rPr>
          <w:rFonts w:ascii="Minion Pro" w:hAnsi="Minion Pro" w:cs="Tahoma"/>
          <w:b/>
        </w:rPr>
        <w:t>BUYER</w:t>
      </w:r>
      <w:r w:rsidRPr="00FE3E82">
        <w:rPr>
          <w:rFonts w:ascii="Minion Pro" w:hAnsi="Minion Pro" w:cs="Tahoma"/>
        </w:rPr>
        <w:t xml:space="preserve"> shall comply with ALL laws, ordinances and regulations of any governmental agency or entity such as building permit, occupancy permit and other permits and licenses related to such undertaking.</w:t>
      </w:r>
    </w:p>
    <w:p w:rsidR="00D45298"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t>COMMON STIPULATIONS</w:t>
      </w:r>
    </w:p>
    <w:p w:rsidR="001F4710" w:rsidRPr="00FE3E82" w:rsidRDefault="001F4710" w:rsidP="00954B2D">
      <w:pPr>
        <w:pStyle w:val="ListParagraph"/>
        <w:spacing w:line="240" w:lineRule="auto"/>
        <w:jc w:val="both"/>
        <w:rPr>
          <w:rFonts w:ascii="Minion Pro" w:hAnsi="Minion Pro" w:cs="Tahoma"/>
        </w:rPr>
      </w:pPr>
      <w:r w:rsidRPr="00FE3E82">
        <w:rPr>
          <w:rFonts w:ascii="Minion Pro" w:hAnsi="Minion Pro" w:cs="Tahoma"/>
        </w:rPr>
        <w:t xml:space="preserve"> </w:t>
      </w:r>
    </w:p>
    <w:p w:rsidR="001F4710" w:rsidRDefault="001F4710" w:rsidP="00954B2D">
      <w:pPr>
        <w:pStyle w:val="ListParagraph"/>
        <w:numPr>
          <w:ilvl w:val="0"/>
          <w:numId w:val="5"/>
        </w:numPr>
        <w:spacing w:line="240" w:lineRule="auto"/>
        <w:jc w:val="both"/>
        <w:rPr>
          <w:rFonts w:ascii="Minion Pro" w:hAnsi="Minion Pro" w:cs="Tahoma"/>
        </w:rPr>
      </w:pPr>
      <w:r w:rsidRPr="00FE3E82">
        <w:rPr>
          <w:rFonts w:ascii="Minion Pro" w:hAnsi="Minion Pro" w:cs="Tahoma"/>
        </w:rPr>
        <w:t xml:space="preserve">The </w:t>
      </w:r>
      <w:r w:rsidRPr="00FE3E82">
        <w:rPr>
          <w:rFonts w:ascii="Minion Pro" w:hAnsi="Minion Pro" w:cs="Tahoma"/>
          <w:b/>
        </w:rPr>
        <w:t>BUYER</w:t>
      </w:r>
      <w:r w:rsidRPr="00FE3E82">
        <w:rPr>
          <w:rFonts w:ascii="Minion Pro" w:hAnsi="Minion Pro" w:cs="Tahoma"/>
        </w:rPr>
        <w:t xml:space="preserve"> understands and agrees that this Contract is neither transferable nor assignable to any person or any other Lot without the prior written consent of the </w:t>
      </w:r>
      <w:r w:rsidRPr="00FE3E82">
        <w:rPr>
          <w:rFonts w:ascii="Minion Pro" w:hAnsi="Minion Pro" w:cs="Tahoma"/>
          <w:b/>
        </w:rPr>
        <w:t>SELLER</w:t>
      </w:r>
      <w:r w:rsidRPr="00FE3E82">
        <w:rPr>
          <w:rFonts w:ascii="Minion Pro" w:hAnsi="Minion Pro" w:cs="Tahoma"/>
        </w:rPr>
        <w:t>.</w:t>
      </w:r>
    </w:p>
    <w:p w:rsidR="00954B2D" w:rsidRPr="00FE3E82" w:rsidRDefault="00954B2D" w:rsidP="00954B2D">
      <w:pPr>
        <w:pStyle w:val="ListParagraph"/>
        <w:spacing w:line="240" w:lineRule="auto"/>
        <w:ind w:left="1080"/>
        <w:jc w:val="both"/>
        <w:rPr>
          <w:rFonts w:ascii="Minion Pro" w:hAnsi="Minion Pro" w:cs="Tahoma"/>
        </w:rPr>
      </w:pPr>
    </w:p>
    <w:p w:rsidR="001F4710" w:rsidRDefault="001F4710" w:rsidP="00954B2D">
      <w:pPr>
        <w:pStyle w:val="ListParagraph"/>
        <w:numPr>
          <w:ilvl w:val="0"/>
          <w:numId w:val="5"/>
        </w:numPr>
        <w:spacing w:line="240" w:lineRule="auto"/>
        <w:jc w:val="both"/>
        <w:rPr>
          <w:rFonts w:ascii="Minion Pro" w:hAnsi="Minion Pro" w:cs="Tahoma"/>
        </w:rPr>
      </w:pPr>
      <w:r w:rsidRPr="00FE3E82">
        <w:rPr>
          <w:rFonts w:ascii="Minion Pro" w:hAnsi="Minion Pro" w:cs="Tahoma"/>
        </w:rPr>
        <w:t xml:space="preserve">The </w:t>
      </w:r>
      <w:r w:rsidRPr="00FE3E82">
        <w:rPr>
          <w:rFonts w:ascii="Minion Pro" w:hAnsi="Minion Pro" w:cs="Tahoma"/>
          <w:b/>
        </w:rPr>
        <w:t>BUYER</w:t>
      </w:r>
      <w:r w:rsidRPr="00FE3E82">
        <w:rPr>
          <w:rFonts w:ascii="Minion Pro" w:hAnsi="Minion Pro" w:cs="Tahoma"/>
        </w:rPr>
        <w:t xml:space="preserve"> undertakes to inform the </w:t>
      </w:r>
      <w:r w:rsidRPr="00FE3E82">
        <w:rPr>
          <w:rFonts w:ascii="Minion Pro" w:hAnsi="Minion Pro" w:cs="Tahoma"/>
          <w:b/>
        </w:rPr>
        <w:t>SELLER</w:t>
      </w:r>
      <w:r w:rsidRPr="00FE3E82">
        <w:rPr>
          <w:rFonts w:ascii="Minion Pro" w:hAnsi="Minion Pro" w:cs="Tahoma"/>
        </w:rPr>
        <w:t xml:space="preserve"> of any changes in </w:t>
      </w:r>
      <w:r w:rsidR="00D45298" w:rsidRPr="00FE3E82">
        <w:rPr>
          <w:rFonts w:ascii="Minion Pro" w:hAnsi="Minion Pro" w:cs="Tahoma"/>
        </w:rPr>
        <w:t>NAME</w:t>
      </w:r>
      <w:r w:rsidRPr="00FE3E82">
        <w:rPr>
          <w:rFonts w:ascii="Minion Pro" w:hAnsi="Minion Pro" w:cs="Tahoma"/>
        </w:rPr>
        <w:t xml:space="preserve">, </w:t>
      </w:r>
      <w:r w:rsidR="00D45298" w:rsidRPr="00FE3E82">
        <w:rPr>
          <w:rFonts w:ascii="Minion Pro" w:hAnsi="Minion Pro" w:cs="Tahoma"/>
        </w:rPr>
        <w:t>ADDRESS</w:t>
      </w:r>
      <w:r w:rsidRPr="00FE3E82">
        <w:rPr>
          <w:rFonts w:ascii="Minion Pro" w:hAnsi="Minion Pro" w:cs="Tahoma"/>
        </w:rPr>
        <w:t xml:space="preserve"> and or </w:t>
      </w:r>
      <w:r w:rsidR="00D45298" w:rsidRPr="00FE3E82">
        <w:rPr>
          <w:rFonts w:ascii="Minion Pro" w:hAnsi="Minion Pro" w:cs="Tahoma"/>
        </w:rPr>
        <w:t>CIVIL STATUS.</w:t>
      </w:r>
    </w:p>
    <w:p w:rsidR="00954B2D" w:rsidRPr="00FE3E82" w:rsidRDefault="00954B2D" w:rsidP="00954B2D">
      <w:pPr>
        <w:pStyle w:val="ListParagraph"/>
        <w:spacing w:line="240" w:lineRule="auto"/>
        <w:ind w:left="1080"/>
        <w:jc w:val="both"/>
        <w:rPr>
          <w:rFonts w:ascii="Minion Pro" w:hAnsi="Minion Pro" w:cs="Tahoma"/>
        </w:rPr>
      </w:pPr>
    </w:p>
    <w:p w:rsidR="001F4710" w:rsidRDefault="001F4710" w:rsidP="00954B2D">
      <w:pPr>
        <w:pStyle w:val="ListParagraph"/>
        <w:numPr>
          <w:ilvl w:val="0"/>
          <w:numId w:val="5"/>
        </w:numPr>
        <w:spacing w:line="240" w:lineRule="auto"/>
        <w:jc w:val="both"/>
        <w:rPr>
          <w:rFonts w:ascii="Minion Pro" w:hAnsi="Minion Pro" w:cs="Tahoma"/>
        </w:rPr>
      </w:pPr>
      <w:r w:rsidRPr="00FE3E82">
        <w:rPr>
          <w:rFonts w:ascii="Minion Pro" w:hAnsi="Minion Pro" w:cs="Tahoma"/>
        </w:rPr>
        <w:t>In CASE OF E</w:t>
      </w:r>
      <w:r w:rsidR="00D45298" w:rsidRPr="00FE3E82">
        <w:rPr>
          <w:rFonts w:ascii="Minion Pro" w:hAnsi="Minion Pro" w:cs="Tahoma"/>
        </w:rPr>
        <w:t>X</w:t>
      </w:r>
      <w:r w:rsidRPr="00FE3E82">
        <w:rPr>
          <w:rFonts w:ascii="Minion Pro" w:hAnsi="Minion Pro" w:cs="Tahoma"/>
        </w:rPr>
        <w:t>TRAORDI</w:t>
      </w:r>
      <w:r w:rsidR="00D45298" w:rsidRPr="00FE3E82">
        <w:rPr>
          <w:rFonts w:ascii="Minion Pro" w:hAnsi="Minion Pro" w:cs="Tahoma"/>
        </w:rPr>
        <w:t>NA</w:t>
      </w:r>
      <w:r w:rsidRPr="00FE3E82">
        <w:rPr>
          <w:rFonts w:ascii="Minion Pro" w:hAnsi="Minion Pro" w:cs="Tahoma"/>
        </w:rPr>
        <w:t xml:space="preserve">RY INFLATION, DEFLATION OR DEVALUATION of the currency stipulated should </w:t>
      </w:r>
      <w:r w:rsidR="00D45298" w:rsidRPr="00FE3E82">
        <w:rPr>
          <w:rFonts w:ascii="Minion Pro" w:hAnsi="Minion Pro" w:cs="Tahoma"/>
        </w:rPr>
        <w:t>supervene;</w:t>
      </w:r>
      <w:r w:rsidRPr="00FE3E82">
        <w:rPr>
          <w:rFonts w:ascii="Minion Pro" w:hAnsi="Minion Pro" w:cs="Tahoma"/>
        </w:rPr>
        <w:t xml:space="preserve"> the </w:t>
      </w:r>
      <w:r w:rsidRPr="00FE3E82">
        <w:rPr>
          <w:rFonts w:ascii="Minion Pro" w:hAnsi="Minion Pro" w:cs="Tahoma"/>
          <w:b/>
        </w:rPr>
        <w:t>BUYER</w:t>
      </w:r>
      <w:r w:rsidRPr="00FE3E82">
        <w:rPr>
          <w:rFonts w:ascii="Minion Pro" w:hAnsi="Minion Pro" w:cs="Tahoma"/>
        </w:rPr>
        <w:t xml:space="preserve"> hereby agrees that the </w:t>
      </w:r>
      <w:r w:rsidRPr="00FE3E82">
        <w:rPr>
          <w:rFonts w:ascii="Minion Pro" w:hAnsi="Minion Pro" w:cs="Tahoma"/>
          <w:b/>
        </w:rPr>
        <w:t>SELLER</w:t>
      </w:r>
      <w:r w:rsidRPr="00FE3E82">
        <w:rPr>
          <w:rFonts w:ascii="Minion Pro" w:hAnsi="Minion Pro" w:cs="Tahoma"/>
        </w:rPr>
        <w:t xml:space="preserve"> shall adjust the payment for all unpaid instalment based on the value of the currency at the time of the signing of the contract. In case there is a supervising increase in the prices of construction materials, the </w:t>
      </w:r>
      <w:r w:rsidRPr="00FE3E82">
        <w:rPr>
          <w:rFonts w:ascii="Minion Pro" w:hAnsi="Minion Pro" w:cs="Tahoma"/>
          <w:b/>
        </w:rPr>
        <w:t>SELLER</w:t>
      </w:r>
      <w:r w:rsidRPr="00FE3E82">
        <w:rPr>
          <w:rFonts w:ascii="Minion Pro" w:hAnsi="Minion Pro" w:cs="Tahoma"/>
        </w:rPr>
        <w:t xml:space="preserve"> shall have the right to increase the contract price in proportion to the increase of construction materials.</w:t>
      </w:r>
    </w:p>
    <w:p w:rsidR="00954B2D" w:rsidRPr="00FE3E82" w:rsidRDefault="00954B2D" w:rsidP="00954B2D">
      <w:pPr>
        <w:pStyle w:val="ListParagraph"/>
        <w:spacing w:line="240" w:lineRule="auto"/>
        <w:ind w:left="1080"/>
        <w:jc w:val="both"/>
        <w:rPr>
          <w:rFonts w:ascii="Minion Pro" w:hAnsi="Minion Pro" w:cs="Tahoma"/>
        </w:rPr>
      </w:pPr>
    </w:p>
    <w:p w:rsidR="001F4710" w:rsidRDefault="001F4710" w:rsidP="00954B2D">
      <w:pPr>
        <w:pStyle w:val="ListParagraph"/>
        <w:numPr>
          <w:ilvl w:val="0"/>
          <w:numId w:val="5"/>
        </w:numPr>
        <w:spacing w:line="240" w:lineRule="auto"/>
        <w:jc w:val="both"/>
        <w:rPr>
          <w:rFonts w:ascii="Minion Pro" w:hAnsi="Minion Pro" w:cs="Tahoma"/>
        </w:rPr>
      </w:pPr>
      <w:r w:rsidRPr="00FE3E82">
        <w:rPr>
          <w:rFonts w:ascii="Minion Pro" w:hAnsi="Minion Pro" w:cs="Tahoma"/>
        </w:rPr>
        <w:t xml:space="preserve">The </w:t>
      </w:r>
      <w:r w:rsidRPr="00FE3E82">
        <w:rPr>
          <w:rFonts w:ascii="Minion Pro" w:hAnsi="Minion Pro" w:cs="Tahoma"/>
          <w:b/>
        </w:rPr>
        <w:t>BUYER</w:t>
      </w:r>
      <w:r w:rsidRPr="00FE3E82">
        <w:rPr>
          <w:rFonts w:ascii="Minion Pro" w:hAnsi="Minion Pro" w:cs="Tahoma"/>
        </w:rPr>
        <w:t xml:space="preserve"> binds himself or herself to comply with all laws, ordinances and regulations as governmental authorities may promulgate in the proper use of his or her unit.</w:t>
      </w:r>
    </w:p>
    <w:p w:rsidR="00954B2D" w:rsidRDefault="00954B2D" w:rsidP="00954B2D">
      <w:pPr>
        <w:pStyle w:val="ListParagraph"/>
        <w:spacing w:line="240" w:lineRule="auto"/>
        <w:ind w:left="1080"/>
        <w:jc w:val="both"/>
        <w:rPr>
          <w:rFonts w:ascii="Minion Pro" w:hAnsi="Minion Pro" w:cs="Tahoma"/>
        </w:rPr>
      </w:pPr>
    </w:p>
    <w:p w:rsidR="00941718" w:rsidRDefault="00941718" w:rsidP="00954B2D">
      <w:pPr>
        <w:pStyle w:val="ListParagraph"/>
        <w:spacing w:line="240" w:lineRule="auto"/>
        <w:ind w:left="1080"/>
        <w:jc w:val="both"/>
        <w:rPr>
          <w:rFonts w:ascii="Minion Pro" w:hAnsi="Minion Pro" w:cs="Tahoma"/>
        </w:rPr>
      </w:pPr>
    </w:p>
    <w:p w:rsidR="00941718" w:rsidRDefault="00941718" w:rsidP="00954B2D">
      <w:pPr>
        <w:pStyle w:val="ListParagraph"/>
        <w:spacing w:line="240" w:lineRule="auto"/>
        <w:ind w:left="1080"/>
        <w:jc w:val="both"/>
        <w:rPr>
          <w:rFonts w:ascii="Minion Pro" w:hAnsi="Minion Pro" w:cs="Tahoma"/>
        </w:rPr>
      </w:pPr>
    </w:p>
    <w:p w:rsidR="001F4710" w:rsidRPr="00941718" w:rsidRDefault="001F4710" w:rsidP="00941718">
      <w:pPr>
        <w:pStyle w:val="ListParagraph"/>
        <w:numPr>
          <w:ilvl w:val="0"/>
          <w:numId w:val="5"/>
        </w:numPr>
        <w:spacing w:line="240" w:lineRule="auto"/>
        <w:jc w:val="both"/>
        <w:rPr>
          <w:rFonts w:ascii="Minion Pro" w:hAnsi="Minion Pro" w:cs="Tahoma"/>
        </w:rPr>
      </w:pPr>
      <w:r w:rsidRPr="00FE3E82">
        <w:rPr>
          <w:rFonts w:ascii="Minion Pro" w:hAnsi="Minion Pro" w:cs="Tahoma"/>
        </w:rPr>
        <w:lastRenderedPageBreak/>
        <w:t>In the event litigation is necessary to enforce this Contract to Sell,</w:t>
      </w:r>
      <w:r w:rsidR="00941718">
        <w:rPr>
          <w:rFonts w:ascii="Minion Pro" w:hAnsi="Minion Pro" w:cs="Tahoma"/>
        </w:rPr>
        <w:t xml:space="preserve"> </w:t>
      </w:r>
      <w:r w:rsidRPr="00941718">
        <w:rPr>
          <w:rFonts w:ascii="Minion Pro" w:hAnsi="Minion Pro" w:cs="Tahoma"/>
        </w:rPr>
        <w:t xml:space="preserve">venue is agreed to be limited solely to the proper courts in Cebu and Bogo to the exclusion of others, </w:t>
      </w:r>
      <w:r w:rsidRPr="00941718">
        <w:rPr>
          <w:rFonts w:ascii="Minion Pro" w:hAnsi="Minion Pro" w:cs="Tahoma"/>
          <w:b/>
        </w:rPr>
        <w:t>BUYER</w:t>
      </w:r>
      <w:r w:rsidRPr="00941718">
        <w:rPr>
          <w:rFonts w:ascii="Minion Pro" w:hAnsi="Minion Pro" w:cs="Tahoma"/>
        </w:rPr>
        <w:t xml:space="preserve"> agrees to pay to the </w:t>
      </w:r>
      <w:r w:rsidRPr="00941718">
        <w:rPr>
          <w:rFonts w:ascii="Minion Pro" w:hAnsi="Minion Pro" w:cs="Tahoma"/>
          <w:b/>
        </w:rPr>
        <w:t>SELLER</w:t>
      </w:r>
      <w:r w:rsidRPr="00941718">
        <w:rPr>
          <w:rFonts w:ascii="Minion Pro" w:hAnsi="Minion Pro" w:cs="Tahoma"/>
        </w:rPr>
        <w:t xml:space="preserve"> liquidated damages up to 10% of the TCP, and 15% of attorneys fee but not less than P10,</w:t>
      </w:r>
      <w:r w:rsidR="0078629F">
        <w:rPr>
          <w:rFonts w:ascii="Minion Pro" w:hAnsi="Minion Pro" w:cs="Tahoma"/>
        </w:rPr>
        <w:t xml:space="preserve"> </w:t>
      </w:r>
      <w:r w:rsidRPr="00941718">
        <w:rPr>
          <w:rFonts w:ascii="Minion Pro" w:hAnsi="Minion Pro" w:cs="Tahoma"/>
        </w:rPr>
        <w:t>000</w:t>
      </w:r>
      <w:r w:rsidR="00D45298" w:rsidRPr="00941718">
        <w:rPr>
          <w:rFonts w:ascii="Minion Pro" w:hAnsi="Minion Pro" w:cs="Tahoma"/>
        </w:rPr>
        <w:t>.</w:t>
      </w:r>
    </w:p>
    <w:p w:rsidR="00954B2D" w:rsidRPr="00FE3E82" w:rsidRDefault="00954B2D" w:rsidP="00954B2D">
      <w:pPr>
        <w:pStyle w:val="ListParagraph"/>
        <w:spacing w:line="240" w:lineRule="auto"/>
        <w:ind w:left="1080"/>
        <w:jc w:val="both"/>
        <w:rPr>
          <w:rFonts w:ascii="Minion Pro" w:hAnsi="Minion Pro" w:cs="Tahoma"/>
        </w:rPr>
      </w:pPr>
    </w:p>
    <w:p w:rsidR="001F4710" w:rsidRPr="00FE3E82" w:rsidRDefault="001F4710" w:rsidP="00954B2D">
      <w:pPr>
        <w:pStyle w:val="ListParagraph"/>
        <w:numPr>
          <w:ilvl w:val="0"/>
          <w:numId w:val="4"/>
        </w:numPr>
        <w:spacing w:line="240" w:lineRule="auto"/>
        <w:jc w:val="both"/>
        <w:rPr>
          <w:rFonts w:ascii="Minion Pro" w:hAnsi="Minion Pro" w:cs="Tahoma"/>
        </w:rPr>
      </w:pPr>
      <w:r w:rsidRPr="00FE3E82">
        <w:rPr>
          <w:rFonts w:ascii="Minion Pro" w:hAnsi="Minion Pro" w:cs="Tahoma"/>
        </w:rPr>
        <w:t>WARANTEES</w:t>
      </w:r>
    </w:p>
    <w:p w:rsidR="00D45298" w:rsidRPr="00FE3E82" w:rsidRDefault="00D45298" w:rsidP="00954B2D">
      <w:pPr>
        <w:pStyle w:val="ListParagraph"/>
        <w:spacing w:line="240" w:lineRule="auto"/>
        <w:jc w:val="both"/>
        <w:rPr>
          <w:rFonts w:ascii="Minion Pro" w:hAnsi="Minion Pro" w:cs="Tahoma"/>
        </w:rPr>
      </w:pPr>
    </w:p>
    <w:p w:rsidR="001F4710" w:rsidRDefault="001F4710" w:rsidP="00954B2D">
      <w:pPr>
        <w:pStyle w:val="ListParagraph"/>
        <w:numPr>
          <w:ilvl w:val="0"/>
          <w:numId w:val="6"/>
        </w:numPr>
        <w:spacing w:line="240" w:lineRule="auto"/>
        <w:jc w:val="both"/>
        <w:rPr>
          <w:rFonts w:ascii="Minion Pro" w:hAnsi="Minion Pro" w:cs="Tahoma"/>
        </w:rPr>
      </w:pPr>
      <w:r w:rsidRPr="00FE3E82">
        <w:rPr>
          <w:rFonts w:ascii="Minion Pro" w:hAnsi="Minion Pro" w:cs="Tahoma"/>
          <w:b/>
        </w:rPr>
        <w:t>SELLER</w:t>
      </w:r>
      <w:r w:rsidRPr="00FE3E82">
        <w:rPr>
          <w:rFonts w:ascii="Minion Pro" w:hAnsi="Minion Pro" w:cs="Tahoma"/>
        </w:rPr>
        <w:t xml:space="preserve"> warrants to execute the Deed of Absolute Sale upon compliance by the </w:t>
      </w:r>
      <w:r w:rsidRPr="00FE3E82">
        <w:rPr>
          <w:rFonts w:ascii="Minion Pro" w:hAnsi="Minion Pro" w:cs="Tahoma"/>
          <w:b/>
        </w:rPr>
        <w:t>BUYER</w:t>
      </w:r>
      <w:r w:rsidRPr="00FE3E82">
        <w:rPr>
          <w:rFonts w:ascii="Minion Pro" w:hAnsi="Minion Pro" w:cs="Tahoma"/>
        </w:rPr>
        <w:t xml:space="preserve"> of all the above terms and conditions </w:t>
      </w:r>
    </w:p>
    <w:p w:rsidR="00954B2D" w:rsidRPr="00FE3E82" w:rsidRDefault="00954B2D" w:rsidP="00954B2D">
      <w:pPr>
        <w:pStyle w:val="ListParagraph"/>
        <w:spacing w:line="240" w:lineRule="auto"/>
        <w:ind w:left="1080"/>
        <w:jc w:val="both"/>
        <w:rPr>
          <w:rFonts w:ascii="Minion Pro" w:hAnsi="Minion Pro" w:cs="Tahoma"/>
        </w:rPr>
      </w:pPr>
    </w:p>
    <w:p w:rsidR="00A1198F" w:rsidRPr="00A1198F" w:rsidRDefault="001F4710" w:rsidP="00043BD2">
      <w:pPr>
        <w:pStyle w:val="ListParagraph"/>
        <w:numPr>
          <w:ilvl w:val="0"/>
          <w:numId w:val="6"/>
        </w:numPr>
        <w:spacing w:line="240" w:lineRule="auto"/>
        <w:jc w:val="both"/>
        <w:rPr>
          <w:rFonts w:ascii="Minion Pro" w:hAnsi="Minion Pro" w:cs="Tahoma"/>
        </w:rPr>
      </w:pPr>
      <w:r w:rsidRPr="00A1198F">
        <w:rPr>
          <w:rFonts w:ascii="Minion Pro" w:hAnsi="Minion Pro" w:cs="Tahoma"/>
        </w:rPr>
        <w:t xml:space="preserve">Legal Title and Tax Declaration shall transfer to the </w:t>
      </w:r>
      <w:r w:rsidRPr="00A1198F">
        <w:rPr>
          <w:rFonts w:ascii="Minion Pro" w:hAnsi="Minion Pro" w:cs="Tahoma"/>
          <w:b/>
        </w:rPr>
        <w:t>BUYER</w:t>
      </w:r>
      <w:r w:rsidRPr="00A1198F">
        <w:rPr>
          <w:rFonts w:ascii="Minion Pro" w:hAnsi="Minion Pro" w:cs="Tahoma"/>
        </w:rPr>
        <w:t xml:space="preserve"> only upon full payments of the Total Contract Price and execution of the Deed of Restriction and By Laws of the Homeowners Association, its rules and regulations as maybe imposed by the governmental agencies having jurisdiction thereon.</w:t>
      </w:r>
    </w:p>
    <w:p w:rsidR="00A1198F" w:rsidRDefault="00A1198F" w:rsidP="00954B2D">
      <w:pPr>
        <w:spacing w:line="240" w:lineRule="auto"/>
        <w:jc w:val="both"/>
        <w:rPr>
          <w:rFonts w:ascii="Minion Pro" w:hAnsi="Minion Pro" w:cs="Tahoma"/>
        </w:rPr>
      </w:pPr>
    </w:p>
    <w:p w:rsidR="00954B2D" w:rsidRPr="00FE3E82" w:rsidRDefault="00954B2D" w:rsidP="00954B2D">
      <w:pPr>
        <w:spacing w:line="240" w:lineRule="auto"/>
        <w:jc w:val="both"/>
        <w:rPr>
          <w:rFonts w:ascii="Minion Pro" w:hAnsi="Minion Pro" w:cs="Tahoma"/>
        </w:rPr>
      </w:pPr>
    </w:p>
    <w:p w:rsidR="001F4710" w:rsidRPr="00FE3E82" w:rsidRDefault="001F4710" w:rsidP="00954B2D">
      <w:pPr>
        <w:spacing w:line="240" w:lineRule="auto"/>
        <w:jc w:val="both"/>
        <w:rPr>
          <w:rFonts w:ascii="Minion Pro" w:hAnsi="Minion Pro" w:cs="Tahoma"/>
        </w:rPr>
      </w:pPr>
      <w:r w:rsidRPr="00FE3E82">
        <w:rPr>
          <w:rFonts w:ascii="Minion Pro" w:hAnsi="Minion Pro" w:cs="Tahoma"/>
          <w:b/>
        </w:rPr>
        <w:t>IN WITNESS WHEREOF</w:t>
      </w:r>
      <w:r w:rsidRPr="00FE3E82">
        <w:rPr>
          <w:rFonts w:ascii="Minion Pro" w:hAnsi="Minion Pro" w:cs="Tahoma"/>
        </w:rPr>
        <w:t>, the parties herein affixed their respective signatures, this _______day of ___________________ 2013, in the city of Bogo, Cebu, Philippines.</w:t>
      </w:r>
    </w:p>
    <w:p w:rsidR="001F4710" w:rsidRPr="00FE3E82" w:rsidRDefault="001F4710" w:rsidP="00954B2D">
      <w:pPr>
        <w:spacing w:line="240" w:lineRule="auto"/>
        <w:jc w:val="both"/>
        <w:rPr>
          <w:rFonts w:ascii="Minion Pro" w:hAnsi="Minion Pro" w:cs="Tahoma"/>
        </w:rPr>
      </w:pPr>
    </w:p>
    <w:p w:rsidR="00D45298" w:rsidRPr="00FE3E82" w:rsidRDefault="00D45298" w:rsidP="00954B2D">
      <w:pPr>
        <w:pStyle w:val="NoSpacing"/>
        <w:tabs>
          <w:tab w:val="left" w:pos="0"/>
        </w:tabs>
        <w:jc w:val="both"/>
        <w:rPr>
          <w:rFonts w:ascii="Minion Pro" w:hAnsi="Minion Pro" w:cs="Tahoma"/>
        </w:rPr>
      </w:pPr>
      <w:r w:rsidRPr="00FE3E82">
        <w:rPr>
          <w:rFonts w:ascii="Minion Pro" w:hAnsi="Minion Pro" w:cs="Tahoma"/>
        </w:rPr>
        <w:t>________________________________</w:t>
      </w:r>
      <w:r w:rsidRPr="00FE3E82">
        <w:rPr>
          <w:rFonts w:ascii="Minion Pro" w:hAnsi="Minion Pro" w:cs="Tahoma"/>
        </w:rPr>
        <w:tab/>
      </w:r>
      <w:r w:rsidRPr="00FE3E82">
        <w:rPr>
          <w:rFonts w:ascii="Minion Pro" w:hAnsi="Minion Pro" w:cs="Tahoma"/>
        </w:rPr>
        <w:tab/>
        <w:t xml:space="preserve">     ______________________________</w:t>
      </w:r>
    </w:p>
    <w:p w:rsidR="00D45298" w:rsidRPr="00FE3E82" w:rsidRDefault="00D45298" w:rsidP="00954B2D">
      <w:pPr>
        <w:pStyle w:val="NoSpacing"/>
        <w:tabs>
          <w:tab w:val="left" w:pos="0"/>
        </w:tabs>
        <w:jc w:val="both"/>
        <w:rPr>
          <w:rFonts w:ascii="Minion Pro" w:hAnsi="Minion Pro" w:cs="Tahoma"/>
        </w:rPr>
      </w:pPr>
      <w:r w:rsidRPr="00FE3E82">
        <w:rPr>
          <w:rFonts w:ascii="Minion Pro" w:hAnsi="Minion Pro" w:cs="Tahoma"/>
        </w:rPr>
        <w:t xml:space="preserve">     (Signature over Printed Name)</w:t>
      </w:r>
      <w:r w:rsidRPr="00FE3E82">
        <w:rPr>
          <w:rFonts w:ascii="Minion Pro" w:hAnsi="Minion Pro" w:cs="Tahoma"/>
        </w:rPr>
        <w:tab/>
      </w:r>
      <w:r w:rsidRPr="00FE3E82">
        <w:rPr>
          <w:rFonts w:ascii="Minion Pro" w:hAnsi="Minion Pro" w:cs="Tahoma"/>
        </w:rPr>
        <w:tab/>
      </w:r>
      <w:r w:rsidRPr="00FE3E82">
        <w:rPr>
          <w:rFonts w:ascii="Minion Pro" w:hAnsi="Minion Pro" w:cs="Tahoma"/>
        </w:rPr>
        <w:tab/>
        <w:t>(Signature over Printed Name)</w:t>
      </w:r>
    </w:p>
    <w:p w:rsidR="00D45298" w:rsidRPr="00FE3E82" w:rsidRDefault="00D45298" w:rsidP="00954B2D">
      <w:pPr>
        <w:pStyle w:val="NoSpacing"/>
        <w:tabs>
          <w:tab w:val="left" w:pos="0"/>
        </w:tabs>
        <w:jc w:val="both"/>
        <w:rPr>
          <w:rFonts w:ascii="Minion Pro" w:hAnsi="Minion Pro" w:cs="Tahoma"/>
        </w:rPr>
      </w:pPr>
      <w:r w:rsidRPr="00FE3E82">
        <w:rPr>
          <w:rFonts w:ascii="Minion Pro" w:hAnsi="Minion Pro" w:cs="Tahoma"/>
        </w:rPr>
        <w:t>TIN NO._______________________</w:t>
      </w:r>
      <w:r w:rsidRPr="00FE3E82">
        <w:rPr>
          <w:rFonts w:ascii="Minion Pro" w:hAnsi="Minion Pro" w:cs="Tahoma"/>
        </w:rPr>
        <w:tab/>
      </w:r>
      <w:r w:rsidRPr="00FE3E82">
        <w:rPr>
          <w:rFonts w:ascii="Minion Pro" w:hAnsi="Minion Pro" w:cs="Tahoma"/>
        </w:rPr>
        <w:tab/>
        <w:t>TIN NO._________________________</w:t>
      </w:r>
    </w:p>
    <w:p w:rsidR="00D45298" w:rsidRPr="00FE3E82" w:rsidRDefault="00D45298" w:rsidP="00954B2D">
      <w:pPr>
        <w:pStyle w:val="NoSpacing"/>
        <w:tabs>
          <w:tab w:val="left" w:pos="0"/>
        </w:tabs>
        <w:jc w:val="both"/>
        <w:rPr>
          <w:rFonts w:ascii="Minion Pro" w:hAnsi="Minion Pro" w:cs="Tahoma"/>
        </w:rPr>
      </w:pPr>
      <w:r w:rsidRPr="00FE3E82">
        <w:rPr>
          <w:rFonts w:ascii="Minion Pro" w:hAnsi="Minion Pro" w:cs="Tahoma"/>
        </w:rPr>
        <w:t>RES.CERT.NO.__________________</w:t>
      </w:r>
      <w:r w:rsidRPr="00FE3E82">
        <w:rPr>
          <w:rFonts w:ascii="Minion Pro" w:hAnsi="Minion Pro" w:cs="Tahoma"/>
        </w:rPr>
        <w:tab/>
      </w:r>
      <w:r w:rsidRPr="00FE3E82">
        <w:rPr>
          <w:rFonts w:ascii="Minion Pro" w:hAnsi="Minion Pro" w:cs="Tahoma"/>
        </w:rPr>
        <w:tab/>
        <w:t>RES.CERT.NO.____________________</w:t>
      </w:r>
    </w:p>
    <w:p w:rsidR="00D45298" w:rsidRPr="00FE3E82" w:rsidRDefault="00D45298" w:rsidP="00954B2D">
      <w:pPr>
        <w:pStyle w:val="NoSpacing"/>
        <w:tabs>
          <w:tab w:val="left" w:pos="0"/>
        </w:tabs>
        <w:jc w:val="both"/>
        <w:rPr>
          <w:rFonts w:ascii="Minion Pro" w:hAnsi="Minion Pro" w:cs="Tahoma"/>
        </w:rPr>
      </w:pPr>
      <w:r w:rsidRPr="00FE3E82">
        <w:rPr>
          <w:rFonts w:ascii="Minion Pro" w:hAnsi="Minion Pro" w:cs="Tahoma"/>
        </w:rPr>
        <w:t>DATE/PLACE.__________________</w:t>
      </w:r>
      <w:r w:rsidRPr="00FE3E82">
        <w:rPr>
          <w:rFonts w:ascii="Minion Pro" w:hAnsi="Minion Pro" w:cs="Tahoma"/>
        </w:rPr>
        <w:tab/>
      </w:r>
      <w:r w:rsidRPr="00FE3E82">
        <w:rPr>
          <w:rFonts w:ascii="Minion Pro" w:hAnsi="Minion Pro" w:cs="Tahoma"/>
        </w:rPr>
        <w:tab/>
        <w:t>DATE/PLACE_____________________</w:t>
      </w:r>
    </w:p>
    <w:p w:rsidR="00D45298" w:rsidRPr="00FE3E82" w:rsidRDefault="00D45298" w:rsidP="00954B2D">
      <w:pPr>
        <w:pStyle w:val="NoSpacing"/>
        <w:tabs>
          <w:tab w:val="left" w:pos="0"/>
        </w:tabs>
        <w:jc w:val="both"/>
        <w:rPr>
          <w:rFonts w:ascii="Minion Pro" w:hAnsi="Minion Pro" w:cs="Tahoma"/>
          <w:b/>
        </w:rPr>
      </w:pPr>
      <w:r w:rsidRPr="00FE3E82">
        <w:rPr>
          <w:rFonts w:ascii="Minion Pro" w:hAnsi="Minion Pro" w:cs="Tahoma"/>
        </w:rPr>
        <w:tab/>
      </w:r>
      <w:r w:rsidRPr="00FE3E82">
        <w:rPr>
          <w:rFonts w:ascii="Minion Pro" w:hAnsi="Minion Pro" w:cs="Tahoma"/>
        </w:rPr>
        <w:tab/>
        <w:t>(</w:t>
      </w:r>
      <w:r w:rsidRPr="00FE3E82">
        <w:rPr>
          <w:rFonts w:ascii="Minion Pro" w:hAnsi="Minion Pro" w:cs="Tahoma"/>
          <w:b/>
        </w:rPr>
        <w:t>BUYER)</w:t>
      </w:r>
      <w:r w:rsidRPr="00FE3E82">
        <w:rPr>
          <w:rFonts w:ascii="Minion Pro" w:hAnsi="Minion Pro" w:cs="Tahoma"/>
        </w:rPr>
        <w:tab/>
      </w:r>
      <w:r w:rsidRPr="00FE3E82">
        <w:rPr>
          <w:rFonts w:ascii="Minion Pro" w:hAnsi="Minion Pro" w:cs="Tahoma"/>
        </w:rPr>
        <w:tab/>
      </w:r>
      <w:r w:rsidRPr="00FE3E82">
        <w:rPr>
          <w:rFonts w:ascii="Minion Pro" w:hAnsi="Minion Pro" w:cs="Tahoma"/>
        </w:rPr>
        <w:tab/>
      </w:r>
      <w:r w:rsidRPr="00FE3E82">
        <w:rPr>
          <w:rFonts w:ascii="Minion Pro" w:hAnsi="Minion Pro" w:cs="Tahoma"/>
        </w:rPr>
        <w:tab/>
      </w:r>
      <w:r w:rsidRPr="00FE3E82">
        <w:rPr>
          <w:rFonts w:ascii="Minion Pro" w:hAnsi="Minion Pro" w:cs="Tahoma"/>
        </w:rPr>
        <w:tab/>
      </w:r>
      <w:r w:rsidRPr="00FE3E82">
        <w:rPr>
          <w:rFonts w:ascii="Minion Pro" w:hAnsi="Minion Pro" w:cs="Tahoma"/>
          <w:b/>
        </w:rPr>
        <w:t>(BROKER / AGENT)</w:t>
      </w:r>
    </w:p>
    <w:p w:rsidR="00D45298" w:rsidRPr="00FE3E82" w:rsidRDefault="00D45298" w:rsidP="00954B2D">
      <w:pPr>
        <w:spacing w:line="240" w:lineRule="auto"/>
        <w:ind w:firstLine="720"/>
        <w:jc w:val="both"/>
        <w:rPr>
          <w:rFonts w:ascii="Minion Pro" w:hAnsi="Minion Pro" w:cs="Tahoma"/>
        </w:rPr>
      </w:pPr>
    </w:p>
    <w:p w:rsidR="00D45298" w:rsidRPr="00FE3E82" w:rsidRDefault="00D45298" w:rsidP="00954B2D">
      <w:pPr>
        <w:spacing w:line="240" w:lineRule="auto"/>
        <w:ind w:firstLine="720"/>
        <w:jc w:val="both"/>
        <w:rPr>
          <w:rFonts w:ascii="Minion Pro" w:hAnsi="Minion Pro" w:cs="Tahoma"/>
        </w:rPr>
      </w:pPr>
    </w:p>
    <w:p w:rsidR="001F4710" w:rsidRPr="00FE3E82" w:rsidRDefault="001F4710" w:rsidP="00954B2D">
      <w:pPr>
        <w:spacing w:line="240" w:lineRule="auto"/>
        <w:jc w:val="center"/>
        <w:rPr>
          <w:rFonts w:ascii="Minion Pro" w:hAnsi="Minion Pro" w:cs="Tahoma"/>
        </w:rPr>
      </w:pPr>
      <w:r w:rsidRPr="00FE3E82">
        <w:rPr>
          <w:rFonts w:ascii="Minion Pro" w:hAnsi="Minion Pro" w:cs="Tahoma"/>
          <w:b/>
        </w:rPr>
        <w:t>BY</w:t>
      </w:r>
      <w:r w:rsidRPr="00FE3E82">
        <w:rPr>
          <w:rFonts w:ascii="Minion Pro" w:hAnsi="Minion Pro" w:cs="Tahoma"/>
        </w:rPr>
        <w:t>:</w:t>
      </w:r>
      <w:r w:rsidR="00D45298" w:rsidRPr="00FE3E82">
        <w:rPr>
          <w:rFonts w:ascii="Minion Pro" w:hAnsi="Minion Pro" w:cs="Tahoma"/>
        </w:rPr>
        <w:t xml:space="preserve"> </w:t>
      </w:r>
      <w:r w:rsidRPr="00FE3E82">
        <w:rPr>
          <w:rFonts w:ascii="Minion Pro" w:hAnsi="Minion Pro" w:cs="Tahoma"/>
        </w:rPr>
        <w:t>_________________________</w:t>
      </w:r>
    </w:p>
    <w:p w:rsidR="00D45298" w:rsidRPr="00FE3E82" w:rsidRDefault="001F4710" w:rsidP="00954B2D">
      <w:pPr>
        <w:pStyle w:val="ListParagraph"/>
        <w:spacing w:line="240" w:lineRule="auto"/>
        <w:jc w:val="center"/>
        <w:rPr>
          <w:rFonts w:ascii="Minion Pro" w:hAnsi="Minion Pro" w:cs="Tahoma"/>
          <w:b/>
        </w:rPr>
      </w:pPr>
      <w:r w:rsidRPr="00FE3E82">
        <w:rPr>
          <w:rFonts w:ascii="Minion Pro" w:hAnsi="Minion Pro" w:cs="Tahoma"/>
          <w:b/>
        </w:rPr>
        <w:t>Managing Director</w:t>
      </w:r>
    </w:p>
    <w:p w:rsidR="001F4710" w:rsidRPr="00FE3E82" w:rsidRDefault="00D45298" w:rsidP="00954B2D">
      <w:pPr>
        <w:pStyle w:val="ListParagraph"/>
        <w:spacing w:line="240" w:lineRule="auto"/>
        <w:jc w:val="center"/>
        <w:rPr>
          <w:rFonts w:ascii="Minion Pro" w:hAnsi="Minion Pro" w:cs="Tahoma"/>
          <w:b/>
        </w:rPr>
      </w:pPr>
      <w:r w:rsidRPr="00FE3E82">
        <w:rPr>
          <w:rFonts w:ascii="Minion Pro" w:hAnsi="Minion Pro" w:cs="Tahoma"/>
          <w:b/>
        </w:rPr>
        <w:t>Cebu LM Realty Development Corporation</w:t>
      </w:r>
    </w:p>
    <w:p w:rsidR="001F4710" w:rsidRPr="00FE3E82" w:rsidRDefault="001F4710" w:rsidP="00954B2D">
      <w:pPr>
        <w:spacing w:line="240" w:lineRule="auto"/>
        <w:rPr>
          <w:rFonts w:ascii="Minion Pro" w:hAnsi="Minion Pro" w:cs="Tahoma"/>
          <w:b/>
        </w:rPr>
      </w:pPr>
    </w:p>
    <w:p w:rsidR="00026226" w:rsidRPr="00FE3E82" w:rsidRDefault="009B376F" w:rsidP="00954B2D">
      <w:pPr>
        <w:spacing w:line="240" w:lineRule="auto"/>
        <w:rPr>
          <w:rFonts w:ascii="Minion Pro" w:hAnsi="Minion Pro"/>
        </w:rPr>
      </w:pPr>
    </w:p>
    <w:sectPr w:rsidR="00026226" w:rsidRPr="00FE3E82" w:rsidSect="00DF69AE">
      <w:headerReference w:type="default" r:id="rId7"/>
      <w:footerReference w:type="default" r:id="rId8"/>
      <w:headerReference w:type="first" r:id="rId9"/>
      <w:footerReference w:type="first" r:id="rId10"/>
      <w:pgSz w:w="12240" w:h="18720"/>
      <w:pgMar w:top="1440" w:right="1440" w:bottom="1440" w:left="1440" w:header="8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6F" w:rsidRDefault="009B376F" w:rsidP="00452702">
      <w:pPr>
        <w:spacing w:after="0" w:line="240" w:lineRule="auto"/>
      </w:pPr>
      <w:r>
        <w:separator/>
      </w:r>
    </w:p>
  </w:endnote>
  <w:endnote w:type="continuationSeparator" w:id="0">
    <w:p w:rsidR="009B376F" w:rsidRDefault="009B376F" w:rsidP="0045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36"/>
      <w:docPartObj>
        <w:docPartGallery w:val="Page Numbers (Bottom of Page)"/>
        <w:docPartUnique/>
      </w:docPartObj>
    </w:sdtPr>
    <w:sdtEndPr>
      <w:rPr>
        <w:rFonts w:ascii="Minion Pro" w:hAnsi="Minion Pro" w:cs="Adobe Arabic"/>
        <w:color w:val="808080" w:themeColor="background1" w:themeShade="80"/>
        <w:spacing w:val="60"/>
        <w:sz w:val="20"/>
        <w:szCs w:val="20"/>
      </w:rPr>
    </w:sdtEndPr>
    <w:sdtContent>
      <w:p w:rsidR="00452702" w:rsidRPr="00FE3E82" w:rsidRDefault="00932470">
        <w:pPr>
          <w:pStyle w:val="Footer"/>
          <w:pBdr>
            <w:top w:val="single" w:sz="4" w:space="1" w:color="D9D9D9" w:themeColor="background1" w:themeShade="D9"/>
          </w:pBdr>
          <w:jc w:val="right"/>
          <w:rPr>
            <w:rFonts w:ascii="Minion Pro" w:hAnsi="Minion Pro" w:cs="Adobe Arabic"/>
            <w:sz w:val="20"/>
            <w:szCs w:val="20"/>
          </w:rPr>
        </w:pPr>
        <w:r w:rsidRPr="00FE3E82">
          <w:rPr>
            <w:rFonts w:ascii="Minion Pro" w:hAnsi="Minion Pro" w:cs="Adobe Arabic"/>
            <w:sz w:val="20"/>
            <w:szCs w:val="20"/>
          </w:rPr>
          <w:fldChar w:fldCharType="begin"/>
        </w:r>
        <w:r w:rsidR="00452702" w:rsidRPr="00FE3E82">
          <w:rPr>
            <w:rFonts w:ascii="Minion Pro" w:hAnsi="Minion Pro" w:cs="Adobe Arabic"/>
            <w:sz w:val="20"/>
            <w:szCs w:val="20"/>
          </w:rPr>
          <w:instrText xml:space="preserve"> PAGE   \* MERGEFORMAT </w:instrText>
        </w:r>
        <w:r w:rsidRPr="00FE3E82">
          <w:rPr>
            <w:rFonts w:ascii="Minion Pro" w:hAnsi="Minion Pro" w:cs="Adobe Arabic"/>
            <w:sz w:val="20"/>
            <w:szCs w:val="20"/>
          </w:rPr>
          <w:fldChar w:fldCharType="separate"/>
        </w:r>
        <w:r w:rsidR="00DF69AE">
          <w:rPr>
            <w:rFonts w:ascii="Minion Pro" w:hAnsi="Minion Pro" w:cs="Adobe Arabic"/>
            <w:noProof/>
            <w:sz w:val="20"/>
            <w:szCs w:val="20"/>
          </w:rPr>
          <w:t>3</w:t>
        </w:r>
        <w:r w:rsidRPr="00FE3E82">
          <w:rPr>
            <w:rFonts w:ascii="Minion Pro" w:hAnsi="Minion Pro" w:cs="Adobe Arabic"/>
            <w:noProof/>
            <w:sz w:val="20"/>
            <w:szCs w:val="20"/>
          </w:rPr>
          <w:fldChar w:fldCharType="end"/>
        </w:r>
        <w:r w:rsidR="00452702" w:rsidRPr="00FE3E82">
          <w:rPr>
            <w:rFonts w:ascii="Minion Pro" w:hAnsi="Minion Pro" w:cs="Adobe Arabic"/>
            <w:sz w:val="20"/>
            <w:szCs w:val="20"/>
          </w:rPr>
          <w:t xml:space="preserve"> | </w:t>
        </w:r>
        <w:r w:rsidR="00452702" w:rsidRPr="00FE3E82">
          <w:rPr>
            <w:rFonts w:ascii="Minion Pro" w:hAnsi="Minion Pro" w:cs="Adobe Arabic"/>
            <w:color w:val="808080" w:themeColor="background1" w:themeShade="80"/>
            <w:spacing w:val="60"/>
            <w:sz w:val="20"/>
            <w:szCs w:val="20"/>
          </w:rPr>
          <w:t>Page</w:t>
        </w:r>
      </w:p>
    </w:sdtContent>
  </w:sdt>
  <w:p w:rsidR="00452702" w:rsidRDefault="00452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49"/>
      <w:docPartObj>
        <w:docPartGallery w:val="Page Numbers (Bottom of Page)"/>
        <w:docPartUnique/>
      </w:docPartObj>
    </w:sdtPr>
    <w:sdtEndPr>
      <w:rPr>
        <w:rFonts w:ascii="Minion Pro" w:hAnsi="Minion Pro"/>
        <w:color w:val="7F7F7F" w:themeColor="background1" w:themeShade="7F"/>
        <w:spacing w:val="60"/>
        <w:sz w:val="20"/>
        <w:szCs w:val="20"/>
      </w:rPr>
    </w:sdtEndPr>
    <w:sdtContent>
      <w:p w:rsidR="00304308" w:rsidRPr="00A1198F" w:rsidRDefault="00E35CA2">
        <w:pPr>
          <w:pStyle w:val="Footer"/>
          <w:pBdr>
            <w:top w:val="single" w:sz="4" w:space="1" w:color="D9D9D9" w:themeColor="background1" w:themeShade="D9"/>
          </w:pBdr>
          <w:jc w:val="right"/>
          <w:rPr>
            <w:rFonts w:ascii="Minion Pro" w:hAnsi="Minion Pro"/>
            <w:sz w:val="20"/>
            <w:szCs w:val="20"/>
          </w:rPr>
        </w:pPr>
        <w:r w:rsidRPr="00A1198F">
          <w:rPr>
            <w:rFonts w:ascii="Minion Pro" w:hAnsi="Minion Pro"/>
            <w:sz w:val="20"/>
            <w:szCs w:val="20"/>
          </w:rPr>
          <w:fldChar w:fldCharType="begin"/>
        </w:r>
        <w:r w:rsidRPr="00A1198F">
          <w:rPr>
            <w:rFonts w:ascii="Minion Pro" w:hAnsi="Minion Pro"/>
            <w:sz w:val="20"/>
            <w:szCs w:val="20"/>
          </w:rPr>
          <w:instrText xml:space="preserve"> PAGE   \* MERGEFORMAT </w:instrText>
        </w:r>
        <w:r w:rsidRPr="00A1198F">
          <w:rPr>
            <w:rFonts w:ascii="Minion Pro" w:hAnsi="Minion Pro"/>
            <w:sz w:val="20"/>
            <w:szCs w:val="20"/>
          </w:rPr>
          <w:fldChar w:fldCharType="separate"/>
        </w:r>
        <w:r w:rsidR="00DF69AE">
          <w:rPr>
            <w:rFonts w:ascii="Minion Pro" w:hAnsi="Minion Pro"/>
            <w:noProof/>
            <w:sz w:val="20"/>
            <w:szCs w:val="20"/>
          </w:rPr>
          <w:t>1</w:t>
        </w:r>
        <w:r w:rsidRPr="00A1198F">
          <w:rPr>
            <w:rFonts w:ascii="Minion Pro" w:hAnsi="Minion Pro"/>
            <w:noProof/>
            <w:sz w:val="20"/>
            <w:szCs w:val="20"/>
          </w:rPr>
          <w:fldChar w:fldCharType="end"/>
        </w:r>
        <w:r w:rsidR="00304308" w:rsidRPr="00A1198F">
          <w:rPr>
            <w:rFonts w:ascii="Minion Pro" w:hAnsi="Minion Pro"/>
            <w:sz w:val="20"/>
            <w:szCs w:val="20"/>
          </w:rPr>
          <w:t xml:space="preserve"> | </w:t>
        </w:r>
        <w:r w:rsidR="00304308" w:rsidRPr="00A1198F">
          <w:rPr>
            <w:rFonts w:ascii="Minion Pro" w:hAnsi="Minion Pro"/>
            <w:color w:val="7F7F7F" w:themeColor="background1" w:themeShade="7F"/>
            <w:spacing w:val="60"/>
            <w:sz w:val="20"/>
            <w:szCs w:val="20"/>
          </w:rPr>
          <w:t>Page</w:t>
        </w:r>
      </w:p>
    </w:sdtContent>
  </w:sdt>
  <w:p w:rsidR="00304308" w:rsidRDefault="0030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6F" w:rsidRDefault="009B376F" w:rsidP="00452702">
      <w:pPr>
        <w:spacing w:after="0" w:line="240" w:lineRule="auto"/>
      </w:pPr>
      <w:r>
        <w:separator/>
      </w:r>
    </w:p>
  </w:footnote>
  <w:footnote w:type="continuationSeparator" w:id="0">
    <w:p w:rsidR="009B376F" w:rsidRDefault="009B376F" w:rsidP="0045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33" w:rsidRDefault="00700433" w:rsidP="00700433">
    <w:pPr>
      <w:pStyle w:val="Header"/>
      <w:ind w:lef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33" w:rsidRDefault="00700433" w:rsidP="00700433">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5B5A"/>
    <w:multiLevelType w:val="hybridMultilevel"/>
    <w:tmpl w:val="875C365A"/>
    <w:lvl w:ilvl="0" w:tplc="34090001">
      <w:start w:val="1"/>
      <w:numFmt w:val="bullet"/>
      <w:lvlText w:val=""/>
      <w:lvlJc w:val="left"/>
      <w:pPr>
        <w:ind w:left="2590" w:hanging="360"/>
      </w:pPr>
      <w:rPr>
        <w:rFonts w:ascii="Symbol" w:hAnsi="Symbol" w:hint="default"/>
      </w:rPr>
    </w:lvl>
    <w:lvl w:ilvl="1" w:tplc="34090003" w:tentative="1">
      <w:start w:val="1"/>
      <w:numFmt w:val="bullet"/>
      <w:lvlText w:val="o"/>
      <w:lvlJc w:val="left"/>
      <w:pPr>
        <w:ind w:left="3310" w:hanging="360"/>
      </w:pPr>
      <w:rPr>
        <w:rFonts w:ascii="Courier New" w:hAnsi="Courier New" w:cs="Courier New" w:hint="default"/>
      </w:rPr>
    </w:lvl>
    <w:lvl w:ilvl="2" w:tplc="34090005" w:tentative="1">
      <w:start w:val="1"/>
      <w:numFmt w:val="bullet"/>
      <w:lvlText w:val=""/>
      <w:lvlJc w:val="left"/>
      <w:pPr>
        <w:ind w:left="4030" w:hanging="360"/>
      </w:pPr>
      <w:rPr>
        <w:rFonts w:ascii="Wingdings" w:hAnsi="Wingdings" w:hint="default"/>
      </w:rPr>
    </w:lvl>
    <w:lvl w:ilvl="3" w:tplc="34090001" w:tentative="1">
      <w:start w:val="1"/>
      <w:numFmt w:val="bullet"/>
      <w:lvlText w:val=""/>
      <w:lvlJc w:val="left"/>
      <w:pPr>
        <w:ind w:left="4750" w:hanging="360"/>
      </w:pPr>
      <w:rPr>
        <w:rFonts w:ascii="Symbol" w:hAnsi="Symbol" w:hint="default"/>
      </w:rPr>
    </w:lvl>
    <w:lvl w:ilvl="4" w:tplc="34090003" w:tentative="1">
      <w:start w:val="1"/>
      <w:numFmt w:val="bullet"/>
      <w:lvlText w:val="o"/>
      <w:lvlJc w:val="left"/>
      <w:pPr>
        <w:ind w:left="5470" w:hanging="360"/>
      </w:pPr>
      <w:rPr>
        <w:rFonts w:ascii="Courier New" w:hAnsi="Courier New" w:cs="Courier New" w:hint="default"/>
      </w:rPr>
    </w:lvl>
    <w:lvl w:ilvl="5" w:tplc="34090005" w:tentative="1">
      <w:start w:val="1"/>
      <w:numFmt w:val="bullet"/>
      <w:lvlText w:val=""/>
      <w:lvlJc w:val="left"/>
      <w:pPr>
        <w:ind w:left="6190" w:hanging="360"/>
      </w:pPr>
      <w:rPr>
        <w:rFonts w:ascii="Wingdings" w:hAnsi="Wingdings" w:hint="default"/>
      </w:rPr>
    </w:lvl>
    <w:lvl w:ilvl="6" w:tplc="34090001" w:tentative="1">
      <w:start w:val="1"/>
      <w:numFmt w:val="bullet"/>
      <w:lvlText w:val=""/>
      <w:lvlJc w:val="left"/>
      <w:pPr>
        <w:ind w:left="6910" w:hanging="360"/>
      </w:pPr>
      <w:rPr>
        <w:rFonts w:ascii="Symbol" w:hAnsi="Symbol" w:hint="default"/>
      </w:rPr>
    </w:lvl>
    <w:lvl w:ilvl="7" w:tplc="34090003" w:tentative="1">
      <w:start w:val="1"/>
      <w:numFmt w:val="bullet"/>
      <w:lvlText w:val="o"/>
      <w:lvlJc w:val="left"/>
      <w:pPr>
        <w:ind w:left="7630" w:hanging="360"/>
      </w:pPr>
      <w:rPr>
        <w:rFonts w:ascii="Courier New" w:hAnsi="Courier New" w:cs="Courier New" w:hint="default"/>
      </w:rPr>
    </w:lvl>
    <w:lvl w:ilvl="8" w:tplc="34090005" w:tentative="1">
      <w:start w:val="1"/>
      <w:numFmt w:val="bullet"/>
      <w:lvlText w:val=""/>
      <w:lvlJc w:val="left"/>
      <w:pPr>
        <w:ind w:left="8350" w:hanging="360"/>
      </w:pPr>
      <w:rPr>
        <w:rFonts w:ascii="Wingdings" w:hAnsi="Wingdings" w:hint="default"/>
      </w:rPr>
    </w:lvl>
  </w:abstractNum>
  <w:abstractNum w:abstractNumId="1">
    <w:nsid w:val="0B154F19"/>
    <w:multiLevelType w:val="hybridMultilevel"/>
    <w:tmpl w:val="E782F464"/>
    <w:lvl w:ilvl="0" w:tplc="64EACF8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269732C5"/>
    <w:multiLevelType w:val="hybridMultilevel"/>
    <w:tmpl w:val="9BAEEC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EA10517"/>
    <w:multiLevelType w:val="hybridMultilevel"/>
    <w:tmpl w:val="CE8C4590"/>
    <w:lvl w:ilvl="0" w:tplc="EA04637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30E6324F"/>
    <w:multiLevelType w:val="hybridMultilevel"/>
    <w:tmpl w:val="B25CFCF4"/>
    <w:lvl w:ilvl="0" w:tplc="B602E218">
      <w:start w:val="1"/>
      <w:numFmt w:val="lowerLetter"/>
      <w:lvlText w:val="%1)"/>
      <w:lvlJc w:val="left"/>
      <w:pPr>
        <w:ind w:left="1080" w:hanging="360"/>
      </w:pPr>
      <w:rPr>
        <w:rFonts w:ascii="Minion Pro" w:eastAsiaTheme="minorHAnsi" w:hAnsi="Minion Pro" w:cs="Tahom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358900DC"/>
    <w:multiLevelType w:val="hybridMultilevel"/>
    <w:tmpl w:val="E3E8BBF6"/>
    <w:lvl w:ilvl="0" w:tplc="14788A0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42770655"/>
    <w:multiLevelType w:val="hybridMultilevel"/>
    <w:tmpl w:val="5B2E8F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0E25"/>
    <w:rsid w:val="000059E3"/>
    <w:rsid w:val="00025C88"/>
    <w:rsid w:val="00084544"/>
    <w:rsid w:val="000E726E"/>
    <w:rsid w:val="00111423"/>
    <w:rsid w:val="00145996"/>
    <w:rsid w:val="001F4710"/>
    <w:rsid w:val="00246297"/>
    <w:rsid w:val="002469AD"/>
    <w:rsid w:val="002A1BF5"/>
    <w:rsid w:val="003024AF"/>
    <w:rsid w:val="00304308"/>
    <w:rsid w:val="003D3711"/>
    <w:rsid w:val="003E55B3"/>
    <w:rsid w:val="00452702"/>
    <w:rsid w:val="004606BF"/>
    <w:rsid w:val="00465B1B"/>
    <w:rsid w:val="004B1BD7"/>
    <w:rsid w:val="004B3F49"/>
    <w:rsid w:val="004E0BFA"/>
    <w:rsid w:val="0055421C"/>
    <w:rsid w:val="005A159F"/>
    <w:rsid w:val="005B7B34"/>
    <w:rsid w:val="00626677"/>
    <w:rsid w:val="006548FB"/>
    <w:rsid w:val="00686406"/>
    <w:rsid w:val="006B2C11"/>
    <w:rsid w:val="00700433"/>
    <w:rsid w:val="00722891"/>
    <w:rsid w:val="00730E25"/>
    <w:rsid w:val="0078629F"/>
    <w:rsid w:val="00790808"/>
    <w:rsid w:val="007B6C57"/>
    <w:rsid w:val="008641D5"/>
    <w:rsid w:val="00875772"/>
    <w:rsid w:val="008975A2"/>
    <w:rsid w:val="00932470"/>
    <w:rsid w:val="00936140"/>
    <w:rsid w:val="00941718"/>
    <w:rsid w:val="00954B2D"/>
    <w:rsid w:val="00971D89"/>
    <w:rsid w:val="00972B3E"/>
    <w:rsid w:val="0097443B"/>
    <w:rsid w:val="009859C4"/>
    <w:rsid w:val="009B376F"/>
    <w:rsid w:val="009D0B03"/>
    <w:rsid w:val="00A1198F"/>
    <w:rsid w:val="00A23C06"/>
    <w:rsid w:val="00A40CF5"/>
    <w:rsid w:val="00AC0CC2"/>
    <w:rsid w:val="00AF5CE6"/>
    <w:rsid w:val="00B12636"/>
    <w:rsid w:val="00B220FE"/>
    <w:rsid w:val="00B54076"/>
    <w:rsid w:val="00B74810"/>
    <w:rsid w:val="00B80243"/>
    <w:rsid w:val="00B81705"/>
    <w:rsid w:val="00B835E9"/>
    <w:rsid w:val="00B87F84"/>
    <w:rsid w:val="00BA17E4"/>
    <w:rsid w:val="00D45298"/>
    <w:rsid w:val="00DA44BE"/>
    <w:rsid w:val="00DB55A5"/>
    <w:rsid w:val="00DC33A7"/>
    <w:rsid w:val="00DF69AE"/>
    <w:rsid w:val="00E014E9"/>
    <w:rsid w:val="00E35CA2"/>
    <w:rsid w:val="00EE431D"/>
    <w:rsid w:val="00EF5CDD"/>
    <w:rsid w:val="00F0234C"/>
    <w:rsid w:val="00F03BB1"/>
    <w:rsid w:val="00F25316"/>
    <w:rsid w:val="00F36759"/>
    <w:rsid w:val="00F5546A"/>
    <w:rsid w:val="00FE3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C3480-CE6D-4E13-9635-E13DD7BF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10"/>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E25"/>
    <w:pPr>
      <w:spacing w:after="0" w:line="240" w:lineRule="auto"/>
    </w:pPr>
    <w:rPr>
      <w:lang w:val="en-PH"/>
    </w:rPr>
  </w:style>
  <w:style w:type="paragraph" w:styleId="ListParagraph">
    <w:name w:val="List Paragraph"/>
    <w:basedOn w:val="Normal"/>
    <w:uiPriority w:val="34"/>
    <w:qFormat/>
    <w:rsid w:val="00A40CF5"/>
    <w:pPr>
      <w:ind w:left="720"/>
      <w:contextualSpacing/>
    </w:pPr>
  </w:style>
  <w:style w:type="paragraph" w:styleId="Header">
    <w:name w:val="header"/>
    <w:basedOn w:val="Normal"/>
    <w:link w:val="HeaderChar"/>
    <w:uiPriority w:val="99"/>
    <w:unhideWhenUsed/>
    <w:rsid w:val="00452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02"/>
    <w:rPr>
      <w:lang w:val="en-PH"/>
    </w:rPr>
  </w:style>
  <w:style w:type="paragraph" w:styleId="Footer">
    <w:name w:val="footer"/>
    <w:basedOn w:val="Normal"/>
    <w:link w:val="FooterChar"/>
    <w:uiPriority w:val="99"/>
    <w:unhideWhenUsed/>
    <w:rsid w:val="00452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02"/>
    <w:rPr>
      <w:lang w:val="en-PH"/>
    </w:rPr>
  </w:style>
  <w:style w:type="paragraph" w:styleId="BalloonText">
    <w:name w:val="Balloon Text"/>
    <w:basedOn w:val="Normal"/>
    <w:link w:val="BalloonTextChar"/>
    <w:uiPriority w:val="99"/>
    <w:semiHidden/>
    <w:unhideWhenUsed/>
    <w:rsid w:val="0070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33"/>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 Realty</dc:creator>
  <cp:lastModifiedBy>Archie Luna</cp:lastModifiedBy>
  <cp:revision>26</cp:revision>
  <cp:lastPrinted>2013-09-25T06:00:00Z</cp:lastPrinted>
  <dcterms:created xsi:type="dcterms:W3CDTF">2013-09-05T13:53:00Z</dcterms:created>
  <dcterms:modified xsi:type="dcterms:W3CDTF">2013-09-25T06:21:00Z</dcterms:modified>
</cp:coreProperties>
</file>